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F8CF" w14:textId="77777777" w:rsidR="00E71BDF" w:rsidRPr="00A875F4" w:rsidRDefault="00E71BDF" w:rsidP="006768F1">
      <w:pPr>
        <w:pStyle w:val="Header"/>
        <w:bidi/>
        <w:rPr>
          <w:rFonts w:ascii="Simplified Arabic" w:hAnsi="Simplified Arabic" w:cs="Simplified Arabic"/>
          <w:sz w:val="18"/>
          <w:szCs w:val="18"/>
          <w:lang w:bidi="ar-EG"/>
        </w:rPr>
      </w:pPr>
    </w:p>
    <w:tbl>
      <w:tblPr>
        <w:bidiVisual/>
        <w:tblW w:w="9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220"/>
        <w:gridCol w:w="12"/>
        <w:gridCol w:w="3068"/>
        <w:gridCol w:w="810"/>
        <w:gridCol w:w="450"/>
        <w:gridCol w:w="1170"/>
      </w:tblGrid>
      <w:tr w:rsidR="00E71BDF" w:rsidRPr="006E30AC" w14:paraId="04B5C356" w14:textId="77777777" w:rsidTr="003B16AC">
        <w:trPr>
          <w:trHeight w:val="450"/>
        </w:trPr>
        <w:tc>
          <w:tcPr>
            <w:tcW w:w="3858" w:type="dxa"/>
            <w:gridSpan w:val="2"/>
          </w:tcPr>
          <w:p w14:paraId="12B5105E" w14:textId="77777777" w:rsidR="00E71BDF" w:rsidRPr="006E30AC" w:rsidRDefault="00E71BDF"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اسم المشروع:</w:t>
            </w:r>
          </w:p>
        </w:tc>
        <w:tc>
          <w:tcPr>
            <w:tcW w:w="3080" w:type="dxa"/>
            <w:gridSpan w:val="2"/>
          </w:tcPr>
          <w:p w14:paraId="4741A098" w14:textId="77777777" w:rsidR="00E71BDF" w:rsidRPr="006E30AC" w:rsidRDefault="003B16AC" w:rsidP="006E30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التخصص:</w:t>
            </w:r>
          </w:p>
        </w:tc>
        <w:tc>
          <w:tcPr>
            <w:tcW w:w="2430" w:type="dxa"/>
            <w:gridSpan w:val="3"/>
          </w:tcPr>
          <w:p w14:paraId="3BBAB4C5" w14:textId="77777777" w:rsidR="00E71BDF" w:rsidRPr="006E30AC" w:rsidRDefault="00E71BDF"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المراجعة</w:t>
            </w:r>
            <w:r w:rsidR="003B16AC">
              <w:rPr>
                <w:rFonts w:ascii="Simplified Arabic" w:hAnsi="Simplified Arabic" w:cs="Simplified Arabic" w:hint="cs"/>
                <w:sz w:val="20"/>
                <w:szCs w:val="20"/>
                <w:rtl/>
              </w:rPr>
              <w:t>:</w:t>
            </w:r>
          </w:p>
        </w:tc>
      </w:tr>
      <w:tr w:rsidR="00555D03" w:rsidRPr="006E30AC" w14:paraId="74B6D73B" w14:textId="77777777" w:rsidTr="003B16AC">
        <w:trPr>
          <w:trHeight w:val="345"/>
        </w:trPr>
        <w:tc>
          <w:tcPr>
            <w:tcW w:w="3870" w:type="dxa"/>
            <w:gridSpan w:val="3"/>
          </w:tcPr>
          <w:p w14:paraId="4C135E95" w14:textId="77777777" w:rsidR="00555D03" w:rsidRPr="006E30AC" w:rsidRDefault="00555D03" w:rsidP="003B16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 xml:space="preserve">نوع المعدات: </w:t>
            </w:r>
            <w:r w:rsidR="003B16AC">
              <w:rPr>
                <w:rFonts w:ascii="Simplified Arabic" w:hAnsi="Simplified Arabic" w:cs="Simplified Arabic" w:hint="cs"/>
                <w:sz w:val="20"/>
                <w:szCs w:val="20"/>
                <w:rtl/>
              </w:rPr>
              <w:t>المخرجات القياسية</w:t>
            </w:r>
            <w:r w:rsidR="003B16AC">
              <w:rPr>
                <w:rFonts w:ascii="Simplified Arabic" w:hAnsi="Simplified Arabic" w:cs="Simplified Arabic"/>
                <w:sz w:val="20"/>
                <w:szCs w:val="20"/>
                <w:rtl/>
              </w:rPr>
              <w:t xml:space="preserve"> </w:t>
            </w:r>
            <w:r w:rsidR="003B16AC">
              <w:rPr>
                <w:rFonts w:ascii="Simplified Arabic" w:hAnsi="Simplified Arabic" w:cs="Simplified Arabic" w:hint="cs"/>
                <w:sz w:val="20"/>
                <w:szCs w:val="20"/>
                <w:rtl/>
              </w:rPr>
              <w:t>ل</w:t>
            </w:r>
            <w:r w:rsidRPr="006E30AC">
              <w:rPr>
                <w:rFonts w:ascii="Simplified Arabic" w:hAnsi="Simplified Arabic" w:cs="Simplified Arabic"/>
                <w:sz w:val="20"/>
                <w:szCs w:val="20"/>
                <w:rtl/>
              </w:rPr>
              <w:t xml:space="preserve">لتصميم الميكانيكي </w:t>
            </w:r>
          </w:p>
        </w:tc>
        <w:tc>
          <w:tcPr>
            <w:tcW w:w="3068" w:type="dxa"/>
          </w:tcPr>
          <w:p w14:paraId="1E2057A4" w14:textId="77777777" w:rsidR="00555D03" w:rsidRPr="006E30AC" w:rsidRDefault="00557752" w:rsidP="006E30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بطاقة بيانات الآلة</w:t>
            </w:r>
            <w:r w:rsidR="00555D03" w:rsidRPr="006E30AC">
              <w:rPr>
                <w:rFonts w:ascii="Simplified Arabic" w:hAnsi="Simplified Arabic" w:cs="Simplified Arabic"/>
                <w:sz w:val="20"/>
                <w:szCs w:val="20"/>
                <w:rtl/>
              </w:rPr>
              <w:t>:</w:t>
            </w:r>
          </w:p>
        </w:tc>
        <w:tc>
          <w:tcPr>
            <w:tcW w:w="2430" w:type="dxa"/>
            <w:gridSpan w:val="3"/>
          </w:tcPr>
          <w:p w14:paraId="59CEFC6D" w14:textId="77777777" w:rsidR="00555D03" w:rsidRPr="006E30AC" w:rsidRDefault="00327CE0" w:rsidP="006E30AC">
            <w:pPr>
              <w:bidi/>
              <w:spacing w:after="0" w:line="240" w:lineRule="auto"/>
              <w:rPr>
                <w:rFonts w:ascii="Simplified Arabic" w:hAnsi="Simplified Arabic" w:cs="Simplified Arabic"/>
                <w:sz w:val="20"/>
                <w:szCs w:val="20"/>
                <w:rtl/>
                <w:lang w:bidi="ar-EG"/>
              </w:rPr>
            </w:pPr>
            <w:r>
              <w:rPr>
                <w:rFonts w:ascii="Simplified Arabic" w:hAnsi="Simplified Arabic" w:cs="Simplified Arabic" w:hint="cs"/>
                <w:sz w:val="20"/>
                <w:szCs w:val="20"/>
                <w:rtl/>
              </w:rPr>
              <w:t>الآلة</w:t>
            </w:r>
            <w:r w:rsidR="00555D03" w:rsidRPr="006E30AC">
              <w:rPr>
                <w:rFonts w:ascii="Simplified Arabic" w:hAnsi="Simplified Arabic" w:cs="Simplified Arabic"/>
                <w:sz w:val="20"/>
                <w:szCs w:val="20"/>
              </w:rPr>
              <w:t>/</w:t>
            </w:r>
            <w:r w:rsidR="00555D03" w:rsidRPr="006E30AC">
              <w:rPr>
                <w:rFonts w:ascii="Simplified Arabic" w:hAnsi="Simplified Arabic" w:cs="Simplified Arabic"/>
                <w:sz w:val="20"/>
                <w:szCs w:val="20"/>
                <w:rtl/>
                <w:lang w:bidi="ar-EG"/>
              </w:rPr>
              <w:t xml:space="preserve"> الموقع:</w:t>
            </w:r>
          </w:p>
        </w:tc>
      </w:tr>
      <w:tr w:rsidR="003B16AC" w:rsidRPr="006E30AC" w14:paraId="1E4BECED" w14:textId="77777777" w:rsidTr="003B16AC">
        <w:trPr>
          <w:trHeight w:val="240"/>
        </w:trPr>
        <w:tc>
          <w:tcPr>
            <w:tcW w:w="638" w:type="dxa"/>
            <w:vMerge w:val="restart"/>
            <w:shd w:val="clear" w:color="auto" w:fill="BFBFBF" w:themeFill="background1" w:themeFillShade="BF"/>
          </w:tcPr>
          <w:p w14:paraId="256BF962"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الرقم</w:t>
            </w:r>
          </w:p>
        </w:tc>
        <w:tc>
          <w:tcPr>
            <w:tcW w:w="6300" w:type="dxa"/>
            <w:gridSpan w:val="3"/>
            <w:vMerge w:val="restart"/>
            <w:shd w:val="clear" w:color="auto" w:fill="BFBFBF" w:themeFill="background1" w:themeFillShade="BF"/>
          </w:tcPr>
          <w:p w14:paraId="3A4ADD53"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الأسئلة</w:t>
            </w:r>
          </w:p>
        </w:tc>
        <w:tc>
          <w:tcPr>
            <w:tcW w:w="2430" w:type="dxa"/>
            <w:gridSpan w:val="3"/>
            <w:shd w:val="clear" w:color="auto" w:fill="C2D69B" w:themeFill="accent3" w:themeFillTint="99"/>
          </w:tcPr>
          <w:p w14:paraId="65197FE2" w14:textId="77777777" w:rsidR="003B16AC" w:rsidRPr="006E30AC" w:rsidRDefault="003B16AC" w:rsidP="006E30AC">
            <w:pPr>
              <w:bidi/>
              <w:spacing w:after="0" w:line="240" w:lineRule="auto"/>
              <w:rPr>
                <w:rFonts w:ascii="Simplified Arabic" w:hAnsi="Simplified Arabic" w:cs="Simplified Arabic"/>
                <w:sz w:val="20"/>
                <w:szCs w:val="20"/>
                <w:rtl/>
              </w:rPr>
            </w:pPr>
            <w:r>
              <w:rPr>
                <w:rFonts w:ascii="Simplified Arabic" w:hAnsi="Simplified Arabic" w:cs="Simplified Arabic"/>
                <w:sz w:val="20"/>
                <w:szCs w:val="20"/>
                <w:rtl/>
              </w:rPr>
              <w:t>المحرر</w:t>
            </w:r>
          </w:p>
        </w:tc>
      </w:tr>
      <w:tr w:rsidR="003B16AC" w:rsidRPr="006E30AC" w14:paraId="71C85ED9" w14:textId="77777777" w:rsidTr="003B16AC">
        <w:trPr>
          <w:trHeight w:val="270"/>
        </w:trPr>
        <w:tc>
          <w:tcPr>
            <w:tcW w:w="638" w:type="dxa"/>
            <w:vMerge/>
            <w:shd w:val="clear" w:color="auto" w:fill="BFBFBF" w:themeFill="background1" w:themeFillShade="BF"/>
          </w:tcPr>
          <w:p w14:paraId="61CD022F"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vMerge/>
            <w:shd w:val="clear" w:color="auto" w:fill="BFBFBF" w:themeFill="background1" w:themeFillShade="BF"/>
          </w:tcPr>
          <w:p w14:paraId="10D9A6DC" w14:textId="77777777" w:rsidR="003B16AC" w:rsidRPr="006E30AC" w:rsidRDefault="003B16AC" w:rsidP="003B16AC">
            <w:pPr>
              <w:bidi/>
              <w:spacing w:after="0" w:line="240" w:lineRule="auto"/>
              <w:jc w:val="both"/>
              <w:rPr>
                <w:rFonts w:ascii="Simplified Arabic" w:hAnsi="Simplified Arabic" w:cs="Simplified Arabic"/>
                <w:sz w:val="20"/>
                <w:szCs w:val="20"/>
                <w:rtl/>
              </w:rPr>
            </w:pPr>
          </w:p>
        </w:tc>
        <w:tc>
          <w:tcPr>
            <w:tcW w:w="810" w:type="dxa"/>
            <w:shd w:val="clear" w:color="auto" w:fill="C2D69B" w:themeFill="accent3" w:themeFillTint="99"/>
          </w:tcPr>
          <w:p w14:paraId="08E2FAFA"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لا يوجد</w:t>
            </w:r>
          </w:p>
        </w:tc>
        <w:tc>
          <w:tcPr>
            <w:tcW w:w="450" w:type="dxa"/>
            <w:shd w:val="clear" w:color="auto" w:fill="C2D69B" w:themeFill="accent3" w:themeFillTint="99"/>
          </w:tcPr>
          <w:p w14:paraId="06C2ED04"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نعم</w:t>
            </w:r>
          </w:p>
        </w:tc>
        <w:tc>
          <w:tcPr>
            <w:tcW w:w="1170" w:type="dxa"/>
            <w:shd w:val="clear" w:color="auto" w:fill="C2D69B" w:themeFill="accent3" w:themeFillTint="99"/>
          </w:tcPr>
          <w:p w14:paraId="7F0B5BA9"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لا</w:t>
            </w:r>
          </w:p>
        </w:tc>
      </w:tr>
      <w:tr w:rsidR="003B16AC" w:rsidRPr="006E30AC" w14:paraId="1F39AEE7" w14:textId="77777777" w:rsidTr="003B16AC">
        <w:trPr>
          <w:trHeight w:val="270"/>
        </w:trPr>
        <w:tc>
          <w:tcPr>
            <w:tcW w:w="6938" w:type="dxa"/>
            <w:gridSpan w:val="4"/>
          </w:tcPr>
          <w:p w14:paraId="2EEB9FCC" w14:textId="77777777" w:rsidR="003B16AC" w:rsidRPr="006E30AC" w:rsidRDefault="003B16AC" w:rsidP="003B16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مخرجات</w:t>
            </w:r>
            <w:r w:rsidRPr="006E30AC">
              <w:rPr>
                <w:rFonts w:ascii="Simplified Arabic" w:hAnsi="Simplified Arabic" w:cs="Simplified Arabic"/>
                <w:sz w:val="20"/>
                <w:szCs w:val="20"/>
                <w:rtl/>
              </w:rPr>
              <w:t xml:space="preserve"> نظام التدفئة والتهوية وتكييف الهواء:</w:t>
            </w:r>
          </w:p>
        </w:tc>
        <w:tc>
          <w:tcPr>
            <w:tcW w:w="810" w:type="dxa"/>
            <w:shd w:val="clear" w:color="auto" w:fill="C2D69B" w:themeFill="accent3" w:themeFillTint="99"/>
            <w:vAlign w:val="center"/>
          </w:tcPr>
          <w:p w14:paraId="205E1D6B" w14:textId="77777777" w:rsidR="003B16AC" w:rsidRPr="006E30AC" w:rsidRDefault="003B16AC" w:rsidP="003B16AC">
            <w:pPr>
              <w:spacing w:after="0" w:line="240" w:lineRule="auto"/>
              <w:ind w:left="-102" w:right="-73"/>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559B503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42610640"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35349E84" w14:textId="77777777" w:rsidTr="003B16AC">
        <w:trPr>
          <w:trHeight w:val="270"/>
        </w:trPr>
        <w:tc>
          <w:tcPr>
            <w:tcW w:w="638" w:type="dxa"/>
          </w:tcPr>
          <w:p w14:paraId="02F78BBE" w14:textId="77777777" w:rsidR="003B16AC" w:rsidRPr="006E30AC" w:rsidRDefault="003B16AC" w:rsidP="003B16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1</w:t>
            </w:r>
          </w:p>
        </w:tc>
        <w:tc>
          <w:tcPr>
            <w:tcW w:w="6300" w:type="dxa"/>
            <w:gridSpan w:val="3"/>
          </w:tcPr>
          <w:p w14:paraId="6DB8B7DC"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خطة ورسم التدفئة والتهوية وتكييف الهواء الذي يتضمن ما يلي:</w:t>
            </w:r>
          </w:p>
        </w:tc>
        <w:tc>
          <w:tcPr>
            <w:tcW w:w="810" w:type="dxa"/>
            <w:shd w:val="clear" w:color="auto" w:fill="C2D69B" w:themeFill="accent3" w:themeFillTint="99"/>
            <w:vAlign w:val="center"/>
          </w:tcPr>
          <w:p w14:paraId="627269D5"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5A530B5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3EE6BEDB"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77AC1448" w14:textId="77777777" w:rsidTr="003B16AC">
        <w:trPr>
          <w:trHeight w:val="270"/>
        </w:trPr>
        <w:tc>
          <w:tcPr>
            <w:tcW w:w="638" w:type="dxa"/>
          </w:tcPr>
          <w:p w14:paraId="3EB20851"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EF5E783" w14:textId="77777777" w:rsidR="003B16AC" w:rsidRPr="006E30AC" w:rsidRDefault="003B16AC" w:rsidP="003B16AC">
            <w:pPr>
              <w:pStyle w:val="ListParagraph"/>
              <w:numPr>
                <w:ilvl w:val="0"/>
                <w:numId w:val="1"/>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 xml:space="preserve">الملاحظات العامة والعناوين التفسيرية والاختصارات </w:t>
            </w:r>
          </w:p>
        </w:tc>
        <w:tc>
          <w:tcPr>
            <w:tcW w:w="810" w:type="dxa"/>
            <w:shd w:val="clear" w:color="auto" w:fill="C2D69B" w:themeFill="accent3" w:themeFillTint="99"/>
            <w:vAlign w:val="center"/>
          </w:tcPr>
          <w:p w14:paraId="4ABF6F7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bookmarkStart w:id="0" w:name="Check1"/>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bookmarkEnd w:id="0"/>
          </w:p>
        </w:tc>
        <w:tc>
          <w:tcPr>
            <w:tcW w:w="450" w:type="dxa"/>
            <w:shd w:val="clear" w:color="auto" w:fill="C2D69B" w:themeFill="accent3" w:themeFillTint="99"/>
            <w:vAlign w:val="center"/>
          </w:tcPr>
          <w:p w14:paraId="2D252BFC"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bookmarkStart w:id="1" w:name="Check2"/>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bookmarkEnd w:id="1"/>
          </w:p>
        </w:tc>
        <w:tc>
          <w:tcPr>
            <w:tcW w:w="1170" w:type="dxa"/>
            <w:shd w:val="clear" w:color="auto" w:fill="C2D69B" w:themeFill="accent3" w:themeFillTint="99"/>
            <w:vAlign w:val="center"/>
          </w:tcPr>
          <w:p w14:paraId="06153C0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bookmarkStart w:id="2" w:name="Check3"/>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bookmarkEnd w:id="2"/>
          </w:p>
        </w:tc>
      </w:tr>
      <w:tr w:rsidR="003B16AC" w:rsidRPr="006E30AC" w14:paraId="7C824DE8" w14:textId="77777777" w:rsidTr="003B16AC">
        <w:trPr>
          <w:trHeight w:val="270"/>
        </w:trPr>
        <w:tc>
          <w:tcPr>
            <w:tcW w:w="638" w:type="dxa"/>
          </w:tcPr>
          <w:p w14:paraId="1F92FC27"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4E03085" w14:textId="77777777" w:rsidR="003B16AC" w:rsidRPr="006E30AC" w:rsidRDefault="003B16AC" w:rsidP="003B16AC">
            <w:pPr>
              <w:pStyle w:val="ListParagraph"/>
              <w:numPr>
                <w:ilvl w:val="0"/>
                <w:numId w:val="1"/>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قائمة الرسومات</w:t>
            </w:r>
          </w:p>
        </w:tc>
        <w:tc>
          <w:tcPr>
            <w:tcW w:w="810" w:type="dxa"/>
            <w:shd w:val="clear" w:color="auto" w:fill="C2D69B" w:themeFill="accent3" w:themeFillTint="99"/>
            <w:vAlign w:val="center"/>
          </w:tcPr>
          <w:p w14:paraId="07B23BA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BA84220"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0FD9D2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05C8D12" w14:textId="77777777" w:rsidTr="003B16AC">
        <w:trPr>
          <w:trHeight w:val="270"/>
        </w:trPr>
        <w:tc>
          <w:tcPr>
            <w:tcW w:w="638" w:type="dxa"/>
          </w:tcPr>
          <w:p w14:paraId="2DF3C9B3"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C8D9AC9"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ج. رسومات التفاصيل القياسية</w:t>
            </w:r>
          </w:p>
        </w:tc>
        <w:tc>
          <w:tcPr>
            <w:tcW w:w="810" w:type="dxa"/>
            <w:shd w:val="clear" w:color="auto" w:fill="C2D69B" w:themeFill="accent3" w:themeFillTint="99"/>
            <w:vAlign w:val="center"/>
          </w:tcPr>
          <w:p w14:paraId="5F780B2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1B50B40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0216663B"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A3BF4F4" w14:textId="77777777" w:rsidTr="003B16AC">
        <w:trPr>
          <w:trHeight w:val="270"/>
        </w:trPr>
        <w:tc>
          <w:tcPr>
            <w:tcW w:w="638" w:type="dxa"/>
          </w:tcPr>
          <w:p w14:paraId="699CC8C0"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ECE5D18"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د. الرسومات التخطيطية لخطة أرضية القنوات والتي توضح خسائر الاحتكاك الموحدة وسرعة الهواء. تم توضيح خسائر الاحتكاك الموحدة لضمان تجنب الحجم الزاد والسرعة لتجنب إنتاج ضوضاء مفرط.</w:t>
            </w:r>
          </w:p>
        </w:tc>
        <w:tc>
          <w:tcPr>
            <w:tcW w:w="810" w:type="dxa"/>
            <w:shd w:val="clear" w:color="auto" w:fill="C2D69B" w:themeFill="accent3" w:themeFillTint="99"/>
            <w:vAlign w:val="center"/>
          </w:tcPr>
          <w:p w14:paraId="0DD6386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E3EF40D"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002583B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6220C89" w14:textId="77777777" w:rsidTr="003B16AC">
        <w:trPr>
          <w:trHeight w:val="270"/>
        </w:trPr>
        <w:tc>
          <w:tcPr>
            <w:tcW w:w="638" w:type="dxa"/>
          </w:tcPr>
          <w:p w14:paraId="293101D2"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581F9A99" w14:textId="77777777" w:rsidR="003B16AC" w:rsidRPr="006E30AC" w:rsidRDefault="003B16AC" w:rsidP="003B16AC">
            <w:pPr>
              <w:bidi/>
              <w:spacing w:after="0" w:line="240" w:lineRule="auto"/>
              <w:ind w:left="360"/>
              <w:jc w:val="both"/>
              <w:rPr>
                <w:rFonts w:ascii="Simplified Arabic" w:hAnsi="Simplified Arabic" w:cs="Simplified Arabic"/>
                <w:sz w:val="20"/>
                <w:szCs w:val="20"/>
                <w:rtl/>
                <w:lang w:bidi="ar-EG"/>
              </w:rPr>
            </w:pPr>
            <w:r w:rsidRPr="006E30AC">
              <w:rPr>
                <w:rFonts w:ascii="Simplified Arabic" w:hAnsi="Simplified Arabic" w:cs="Simplified Arabic"/>
                <w:sz w:val="20"/>
                <w:szCs w:val="20"/>
                <w:rtl/>
              </w:rPr>
              <w:t>ه. الرسومات التخطيطية لخطة أرضية الأنابيب المبردة والمياه المبردة</w:t>
            </w:r>
            <w:r w:rsidRPr="006E30AC">
              <w:rPr>
                <w:rFonts w:ascii="Simplified Arabic" w:hAnsi="Simplified Arabic" w:cs="Simplified Arabic"/>
                <w:sz w:val="20"/>
                <w:szCs w:val="20"/>
              </w:rPr>
              <w:t>/</w:t>
            </w:r>
            <w:r w:rsidRPr="006E30AC">
              <w:rPr>
                <w:rFonts w:ascii="Simplified Arabic" w:hAnsi="Simplified Arabic" w:cs="Simplified Arabic"/>
                <w:sz w:val="20"/>
                <w:szCs w:val="20"/>
                <w:rtl/>
                <w:lang w:bidi="ar-EG"/>
              </w:rPr>
              <w:t xml:space="preserve"> المكثفة. وتم توضيح </w:t>
            </w:r>
            <w:r w:rsidRPr="006E30AC">
              <w:rPr>
                <w:rFonts w:ascii="Simplified Arabic" w:hAnsi="Simplified Arabic" w:cs="Simplified Arabic"/>
                <w:sz w:val="20"/>
                <w:szCs w:val="20"/>
                <w:rtl/>
              </w:rPr>
              <w:t>خسائر الاحتكاك الموحدة وسرعة السائل لتجنب إنتاج ضوضاء مفرط</w:t>
            </w:r>
            <w:r>
              <w:rPr>
                <w:rFonts w:ascii="Simplified Arabic" w:hAnsi="Simplified Arabic" w:cs="Simplified Arabic" w:hint="cs"/>
                <w:sz w:val="20"/>
                <w:szCs w:val="20"/>
                <w:rtl/>
              </w:rPr>
              <w:t>ه</w:t>
            </w:r>
            <w:r w:rsidRPr="006E30AC">
              <w:rPr>
                <w:rFonts w:ascii="Simplified Arabic" w:hAnsi="Simplified Arabic" w:cs="Simplified Arabic"/>
                <w:sz w:val="20"/>
                <w:szCs w:val="20"/>
                <w:rtl/>
              </w:rPr>
              <w:t>.</w:t>
            </w:r>
          </w:p>
        </w:tc>
        <w:tc>
          <w:tcPr>
            <w:tcW w:w="810" w:type="dxa"/>
            <w:shd w:val="clear" w:color="auto" w:fill="C2D69B" w:themeFill="accent3" w:themeFillTint="99"/>
            <w:vAlign w:val="center"/>
          </w:tcPr>
          <w:p w14:paraId="4F7ABA1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24214B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C2297B0"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2812EB1" w14:textId="77777777" w:rsidTr="003B16AC">
        <w:trPr>
          <w:trHeight w:val="270"/>
        </w:trPr>
        <w:tc>
          <w:tcPr>
            <w:tcW w:w="638" w:type="dxa"/>
          </w:tcPr>
          <w:p w14:paraId="2347B631"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1254826"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و. الرسومات التخطيطية لخطة أرضية أنابيب البخار والمياه الساخنة. وتم توضيح سرعة السائل لضمان تجنب الزيادة في الحجم.</w:t>
            </w:r>
          </w:p>
        </w:tc>
        <w:tc>
          <w:tcPr>
            <w:tcW w:w="810" w:type="dxa"/>
            <w:shd w:val="clear" w:color="auto" w:fill="C2D69B" w:themeFill="accent3" w:themeFillTint="99"/>
            <w:vAlign w:val="center"/>
          </w:tcPr>
          <w:p w14:paraId="5E4DA52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3C6CB9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5C7C958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04DADC7E" w14:textId="77777777" w:rsidTr="003B16AC">
        <w:trPr>
          <w:trHeight w:val="270"/>
        </w:trPr>
        <w:tc>
          <w:tcPr>
            <w:tcW w:w="638" w:type="dxa"/>
          </w:tcPr>
          <w:p w14:paraId="20E8FD31"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545FFD1"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ز. الرسم التخطيطي لغرفة الأدوات</w:t>
            </w:r>
          </w:p>
        </w:tc>
        <w:tc>
          <w:tcPr>
            <w:tcW w:w="810" w:type="dxa"/>
            <w:shd w:val="clear" w:color="auto" w:fill="C2D69B" w:themeFill="accent3" w:themeFillTint="99"/>
            <w:vAlign w:val="center"/>
          </w:tcPr>
          <w:p w14:paraId="0973C58D"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96E76C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5DCFB83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D3F6BE7" w14:textId="77777777" w:rsidTr="003B16AC">
        <w:trPr>
          <w:trHeight w:val="270"/>
        </w:trPr>
        <w:tc>
          <w:tcPr>
            <w:tcW w:w="638" w:type="dxa"/>
          </w:tcPr>
          <w:p w14:paraId="5B497E53"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D802AF8"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ح. رسومات خدمات الأنابيب الميكانيكية تحت الأرض الخارجية (إن وجدت)</w:t>
            </w:r>
          </w:p>
        </w:tc>
        <w:tc>
          <w:tcPr>
            <w:tcW w:w="810" w:type="dxa"/>
            <w:shd w:val="clear" w:color="auto" w:fill="C2D69B" w:themeFill="accent3" w:themeFillTint="99"/>
            <w:vAlign w:val="center"/>
          </w:tcPr>
          <w:p w14:paraId="28FD266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12B689F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FD6C48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1F10C48" w14:textId="77777777" w:rsidTr="003B16AC">
        <w:trPr>
          <w:trHeight w:val="270"/>
        </w:trPr>
        <w:tc>
          <w:tcPr>
            <w:tcW w:w="638" w:type="dxa"/>
          </w:tcPr>
          <w:p w14:paraId="351B618C"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67A0F99"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ط. مخطط الخط الفردي لأنظمة توزيع المياه المبردة. تم توضيح خسائر الاحتكاك الموحدة والسرعة.</w:t>
            </w:r>
          </w:p>
        </w:tc>
        <w:tc>
          <w:tcPr>
            <w:tcW w:w="810" w:type="dxa"/>
            <w:shd w:val="clear" w:color="auto" w:fill="C2D69B" w:themeFill="accent3" w:themeFillTint="99"/>
            <w:vAlign w:val="center"/>
          </w:tcPr>
          <w:p w14:paraId="43B5555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1E9704A1"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299662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1E585AE" w14:textId="77777777" w:rsidTr="003B16AC">
        <w:trPr>
          <w:trHeight w:val="270"/>
        </w:trPr>
        <w:tc>
          <w:tcPr>
            <w:tcW w:w="638" w:type="dxa"/>
          </w:tcPr>
          <w:p w14:paraId="47711ABF"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591BDD23"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ي. مخطط الخط الفردي لأنظمة توزيع الهواء. تم توضيح خسائر الاحتكاك الموحدة والسرعة</w:t>
            </w:r>
          </w:p>
        </w:tc>
        <w:tc>
          <w:tcPr>
            <w:tcW w:w="810" w:type="dxa"/>
            <w:shd w:val="clear" w:color="auto" w:fill="C2D69B" w:themeFill="accent3" w:themeFillTint="99"/>
            <w:vAlign w:val="center"/>
          </w:tcPr>
          <w:p w14:paraId="1CFF7A0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0FFA4BF9"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10413D9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019769F" w14:textId="77777777" w:rsidTr="003B16AC">
        <w:trPr>
          <w:trHeight w:val="270"/>
        </w:trPr>
        <w:tc>
          <w:tcPr>
            <w:tcW w:w="638" w:type="dxa"/>
          </w:tcPr>
          <w:p w14:paraId="4D462F4A"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89103E0"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ك. مخطط الخط الفردي لأنظمة البخار. تم توضيح سرعة السائل.</w:t>
            </w:r>
          </w:p>
        </w:tc>
        <w:tc>
          <w:tcPr>
            <w:tcW w:w="810" w:type="dxa"/>
            <w:shd w:val="clear" w:color="auto" w:fill="C2D69B" w:themeFill="accent3" w:themeFillTint="99"/>
            <w:vAlign w:val="center"/>
          </w:tcPr>
          <w:p w14:paraId="0E4E61A0"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003E1E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5FFE769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00E9F09" w14:textId="77777777" w:rsidTr="003B16AC">
        <w:trPr>
          <w:trHeight w:val="270"/>
        </w:trPr>
        <w:tc>
          <w:tcPr>
            <w:tcW w:w="638" w:type="dxa"/>
          </w:tcPr>
          <w:p w14:paraId="2BE888D4"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2D60968"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ل. جدول المعدات</w:t>
            </w:r>
          </w:p>
        </w:tc>
        <w:tc>
          <w:tcPr>
            <w:tcW w:w="810" w:type="dxa"/>
            <w:shd w:val="clear" w:color="auto" w:fill="C2D69B" w:themeFill="accent3" w:themeFillTint="99"/>
            <w:vAlign w:val="center"/>
          </w:tcPr>
          <w:p w14:paraId="38338CD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CAEAE1B"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45A1CC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12C7CDDF" w14:textId="77777777" w:rsidTr="003B16AC">
        <w:trPr>
          <w:trHeight w:val="270"/>
        </w:trPr>
        <w:tc>
          <w:tcPr>
            <w:tcW w:w="638" w:type="dxa"/>
          </w:tcPr>
          <w:p w14:paraId="5BF80491"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54D428E2"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 مخطط عملية وأدوات نظام إدارة البناء للمعدات ونظام توزيع الماء والهواء.</w:t>
            </w:r>
          </w:p>
        </w:tc>
        <w:tc>
          <w:tcPr>
            <w:tcW w:w="810" w:type="dxa"/>
            <w:shd w:val="clear" w:color="auto" w:fill="C2D69B" w:themeFill="accent3" w:themeFillTint="99"/>
            <w:vAlign w:val="center"/>
          </w:tcPr>
          <w:p w14:paraId="6A3149C1"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FE7614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A8BDDC5"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CB647A1" w14:textId="77777777" w:rsidTr="003B16AC">
        <w:trPr>
          <w:trHeight w:val="270"/>
        </w:trPr>
        <w:tc>
          <w:tcPr>
            <w:tcW w:w="638" w:type="dxa"/>
          </w:tcPr>
          <w:p w14:paraId="1631AECB"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0B0B5FDD"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ن. تسلسل عملية نظام إدارة البناء للمعدات ونظام توزيع الماء والهواء.</w:t>
            </w:r>
          </w:p>
        </w:tc>
        <w:tc>
          <w:tcPr>
            <w:tcW w:w="810" w:type="dxa"/>
            <w:shd w:val="clear" w:color="auto" w:fill="C2D69B" w:themeFill="accent3" w:themeFillTint="99"/>
            <w:vAlign w:val="center"/>
          </w:tcPr>
          <w:p w14:paraId="4E696B0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D3B481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649EA8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F147355" w14:textId="77777777" w:rsidTr="003B16AC">
        <w:trPr>
          <w:trHeight w:val="270"/>
        </w:trPr>
        <w:tc>
          <w:tcPr>
            <w:tcW w:w="638" w:type="dxa"/>
          </w:tcPr>
          <w:p w14:paraId="77E6D37C"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D4C40BE"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س. واستنادا إلى تحليل</w:t>
            </w:r>
            <w:r>
              <w:rPr>
                <w:rFonts w:ascii="Simplified Arabic" w:hAnsi="Simplified Arabic" w:cs="Simplified Arabic" w:hint="cs"/>
                <w:sz w:val="20"/>
                <w:szCs w:val="20"/>
                <w:rtl/>
              </w:rPr>
              <w:t xml:space="preserve"> الخصائص</w:t>
            </w:r>
            <w:r w:rsidRPr="006E30AC">
              <w:rPr>
                <w:rFonts w:ascii="Simplified Arabic" w:hAnsi="Simplified Arabic" w:cs="Simplified Arabic"/>
                <w:sz w:val="20"/>
                <w:szCs w:val="20"/>
                <w:rtl/>
              </w:rPr>
              <w:t xml:space="preserve"> السيكرومترية، والترتيب الداخلي لوحدة مناولة الهواء للفائف التبريد والمرطب ومزيل الرطوبة ولفائف التدفئة  (إن وجدت))</w:t>
            </w:r>
          </w:p>
        </w:tc>
        <w:tc>
          <w:tcPr>
            <w:tcW w:w="810" w:type="dxa"/>
            <w:shd w:val="clear" w:color="auto" w:fill="C2D69B" w:themeFill="accent3" w:themeFillTint="99"/>
            <w:vAlign w:val="center"/>
          </w:tcPr>
          <w:p w14:paraId="215CAD3D"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B6ECC8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4A87EC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683D009" w14:textId="77777777" w:rsidTr="003B16AC">
        <w:trPr>
          <w:trHeight w:val="270"/>
        </w:trPr>
        <w:tc>
          <w:tcPr>
            <w:tcW w:w="638" w:type="dxa"/>
          </w:tcPr>
          <w:p w14:paraId="3E9951F4"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2</w:t>
            </w:r>
          </w:p>
        </w:tc>
        <w:tc>
          <w:tcPr>
            <w:tcW w:w="6300" w:type="dxa"/>
            <w:gridSpan w:val="3"/>
          </w:tcPr>
          <w:p w14:paraId="1AE9E1D3" w14:textId="77777777" w:rsidR="003B16AC" w:rsidRPr="006E30AC" w:rsidRDefault="003B16AC" w:rsidP="003B16AC">
            <w:p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الحسابات وتتضمن ما يلي:</w:t>
            </w:r>
          </w:p>
        </w:tc>
        <w:tc>
          <w:tcPr>
            <w:tcW w:w="810" w:type="dxa"/>
            <w:shd w:val="clear" w:color="auto" w:fill="C2D69B" w:themeFill="accent3" w:themeFillTint="99"/>
            <w:vAlign w:val="center"/>
          </w:tcPr>
          <w:p w14:paraId="1989098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393EA05C"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329AC4FC"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5DCC6822" w14:textId="77777777" w:rsidTr="003B16AC">
        <w:trPr>
          <w:trHeight w:val="270"/>
        </w:trPr>
        <w:tc>
          <w:tcPr>
            <w:tcW w:w="638" w:type="dxa"/>
          </w:tcPr>
          <w:p w14:paraId="39D0D6F7"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BD39893" w14:textId="77777777" w:rsidR="003B16AC" w:rsidRPr="006E30AC" w:rsidRDefault="003B16AC" w:rsidP="003B16AC">
            <w:pPr>
              <w:pStyle w:val="ListParagraph"/>
              <w:numPr>
                <w:ilvl w:val="0"/>
                <w:numId w:val="7"/>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 xml:space="preserve">مخرج حمل التبريد والتدفئة من برامج هيفاكومب وبرنامج </w:t>
            </w:r>
            <w:r>
              <w:rPr>
                <w:rFonts w:ascii="Simplified Arabic" w:hAnsi="Simplified Arabic" w:cs="Simplified Arabic" w:hint="cs"/>
                <w:sz w:val="20"/>
                <w:szCs w:val="20"/>
                <w:rtl/>
              </w:rPr>
              <w:t xml:space="preserve">تريس </w:t>
            </w:r>
            <w:r w:rsidRPr="00D011F7">
              <w:rPr>
                <w:rFonts w:cs="Arial"/>
                <w:color w:val="000000"/>
              </w:rPr>
              <w:t>TRACE</w:t>
            </w:r>
            <w:r w:rsidRPr="006E30AC">
              <w:rPr>
                <w:rFonts w:ascii="Simplified Arabic" w:hAnsi="Simplified Arabic" w:cs="Simplified Arabic"/>
                <w:sz w:val="20"/>
                <w:szCs w:val="20"/>
                <w:rtl/>
              </w:rPr>
              <w:t xml:space="preserve"> وبرامج التدفئة والتهوية وتكييف الهواء المعروفة</w:t>
            </w:r>
          </w:p>
        </w:tc>
        <w:tc>
          <w:tcPr>
            <w:tcW w:w="810" w:type="dxa"/>
            <w:shd w:val="clear" w:color="auto" w:fill="C2D69B" w:themeFill="accent3" w:themeFillTint="99"/>
            <w:vAlign w:val="center"/>
          </w:tcPr>
          <w:p w14:paraId="1F9106E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19C1F0E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042CD5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FC3C7A0" w14:textId="77777777" w:rsidTr="003B16AC">
        <w:trPr>
          <w:trHeight w:val="270"/>
        </w:trPr>
        <w:tc>
          <w:tcPr>
            <w:tcW w:w="638" w:type="dxa"/>
          </w:tcPr>
          <w:p w14:paraId="05C3BEEA"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17FD353" w14:textId="77777777" w:rsidR="003B16AC" w:rsidRPr="006E30AC" w:rsidRDefault="003B16AC" w:rsidP="003B16AC">
            <w:pPr>
              <w:pStyle w:val="ListParagraph"/>
              <w:numPr>
                <w:ilvl w:val="0"/>
                <w:numId w:val="7"/>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حساب تدفق الهواء للتطبيق بالحد الأدنى من متطلبات (تغيير الهواء لكل ساعة) - على سبيل المثال. الرعاية الصحية  والمختبرات  وغرف الأبحاث وأشباه الموصلات ، إلخ.</w:t>
            </w:r>
          </w:p>
        </w:tc>
        <w:tc>
          <w:tcPr>
            <w:tcW w:w="810" w:type="dxa"/>
            <w:shd w:val="clear" w:color="auto" w:fill="C2D69B" w:themeFill="accent3" w:themeFillTint="99"/>
            <w:vAlign w:val="center"/>
          </w:tcPr>
          <w:p w14:paraId="5FDAF975"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EA0E35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D3E07F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EDD79E5" w14:textId="77777777" w:rsidTr="003B16AC">
        <w:trPr>
          <w:trHeight w:val="270"/>
        </w:trPr>
        <w:tc>
          <w:tcPr>
            <w:tcW w:w="638" w:type="dxa"/>
          </w:tcPr>
          <w:p w14:paraId="54CE1080"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005BF45E"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ج. عملية السيكرومترية وحساب التبريد والتدفئة والترطيب وإزالة الرطوبة المعمول بها في نظام التدفئة والتهوية وتكييف الهواء المعقد (لرعاية الصحية  ومصنع الأدوية  ومصنع الورق  الخ) وعملية وحدة مناولة الهواء المركزية بالحد الأدنى المسموح به لدرجة حرارة الغرفة</w:t>
            </w:r>
            <w:r w:rsidRPr="006E30AC">
              <w:rPr>
                <w:rFonts w:ascii="Simplified Arabic" w:hAnsi="Simplified Arabic" w:cs="Simplified Arabic"/>
                <w:sz w:val="20"/>
                <w:szCs w:val="20"/>
              </w:rPr>
              <w:t>/</w:t>
            </w:r>
            <w:r w:rsidRPr="006E30AC">
              <w:rPr>
                <w:rFonts w:ascii="Simplified Arabic" w:hAnsi="Simplified Arabic" w:cs="Simplified Arabic"/>
                <w:sz w:val="20"/>
                <w:szCs w:val="20"/>
                <w:rtl/>
                <w:lang w:bidi="ar-EG"/>
              </w:rPr>
              <w:t xml:space="preserve"> تقلبات الرطوبة النسبية أو درجة الحرارة المنخفضة أو تطبيق الرطوبة النسبية % </w:t>
            </w:r>
            <w:r w:rsidRPr="006E30AC">
              <w:rPr>
                <w:rFonts w:ascii="Simplified Arabic" w:hAnsi="Simplified Arabic" w:cs="Simplified Arabic"/>
                <w:sz w:val="20"/>
                <w:szCs w:val="20"/>
                <w:rtl/>
              </w:rPr>
              <w:t xml:space="preserve">والمواسم </w:t>
            </w:r>
            <w:r w:rsidRPr="006E30AC">
              <w:rPr>
                <w:rFonts w:ascii="Simplified Arabic" w:hAnsi="Simplified Arabic" w:cs="Simplified Arabic"/>
                <w:sz w:val="20"/>
                <w:szCs w:val="20"/>
                <w:rtl/>
              </w:rPr>
              <w:lastRenderedPageBreak/>
              <w:t xml:space="preserve">الخارجية المزدوجة (الظروف المحيطة الساخنة والباردة). </w:t>
            </w:r>
          </w:p>
        </w:tc>
        <w:tc>
          <w:tcPr>
            <w:tcW w:w="810" w:type="dxa"/>
            <w:shd w:val="clear" w:color="auto" w:fill="C2D69B" w:themeFill="accent3" w:themeFillTint="99"/>
            <w:vAlign w:val="center"/>
          </w:tcPr>
          <w:p w14:paraId="62BA62E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lastRenderedPageBreak/>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371574B"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E2EA785"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61A34EC" w14:textId="77777777" w:rsidTr="003B16AC">
        <w:trPr>
          <w:trHeight w:val="270"/>
        </w:trPr>
        <w:tc>
          <w:tcPr>
            <w:tcW w:w="638" w:type="dxa"/>
          </w:tcPr>
          <w:p w14:paraId="419A4B90"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5751B970"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د. متطلبات الهواء النقي لجودة الهواء الداخلي وضغط المبنى</w:t>
            </w:r>
          </w:p>
        </w:tc>
        <w:tc>
          <w:tcPr>
            <w:tcW w:w="810" w:type="dxa"/>
            <w:shd w:val="clear" w:color="auto" w:fill="C2D69B" w:themeFill="accent3" w:themeFillTint="99"/>
            <w:vAlign w:val="center"/>
          </w:tcPr>
          <w:p w14:paraId="7543EDA1"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A002190"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021476B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F7E4D0C" w14:textId="77777777" w:rsidTr="003B16AC">
        <w:trPr>
          <w:trHeight w:val="270"/>
        </w:trPr>
        <w:tc>
          <w:tcPr>
            <w:tcW w:w="638" w:type="dxa"/>
          </w:tcPr>
          <w:p w14:paraId="166D2CAA"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5572197"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ه. متطلبات العادم للمراحيض والمطبخ والعزل الخ.</w:t>
            </w:r>
          </w:p>
        </w:tc>
        <w:tc>
          <w:tcPr>
            <w:tcW w:w="810" w:type="dxa"/>
            <w:shd w:val="clear" w:color="auto" w:fill="C2D69B" w:themeFill="accent3" w:themeFillTint="99"/>
            <w:vAlign w:val="center"/>
          </w:tcPr>
          <w:p w14:paraId="2AB081A9"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06B082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523F51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DFE0205" w14:textId="77777777" w:rsidTr="003B16AC">
        <w:trPr>
          <w:trHeight w:val="270"/>
        </w:trPr>
        <w:tc>
          <w:tcPr>
            <w:tcW w:w="638" w:type="dxa"/>
          </w:tcPr>
          <w:p w14:paraId="6B5E8918"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4BE3F5A"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و. حساب معدات التدفئة والتهوية وتكييف الهواء والذي يتضمن:</w:t>
            </w:r>
          </w:p>
        </w:tc>
        <w:tc>
          <w:tcPr>
            <w:tcW w:w="810" w:type="dxa"/>
            <w:shd w:val="clear" w:color="auto" w:fill="C2D69B" w:themeFill="accent3" w:themeFillTint="99"/>
            <w:vAlign w:val="center"/>
          </w:tcPr>
          <w:p w14:paraId="31912D3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981A3A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D70085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AA59DF9" w14:textId="77777777" w:rsidTr="003B16AC">
        <w:trPr>
          <w:trHeight w:val="270"/>
        </w:trPr>
        <w:tc>
          <w:tcPr>
            <w:tcW w:w="638" w:type="dxa"/>
          </w:tcPr>
          <w:p w14:paraId="14A06E08"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9A9F841"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سعة التبريد لوحدة مناولة الهواء ووحدات مناولة الهواء النقي ووحدة لفائف المروحة</w:t>
            </w:r>
          </w:p>
        </w:tc>
        <w:tc>
          <w:tcPr>
            <w:tcW w:w="810" w:type="dxa"/>
            <w:shd w:val="clear" w:color="auto" w:fill="C2D69B" w:themeFill="accent3" w:themeFillTint="99"/>
            <w:vAlign w:val="center"/>
          </w:tcPr>
          <w:p w14:paraId="38A5BD2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956CF25"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255A4F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E4D0B51" w14:textId="77777777" w:rsidTr="003B16AC">
        <w:trPr>
          <w:trHeight w:val="270"/>
        </w:trPr>
        <w:tc>
          <w:tcPr>
            <w:tcW w:w="638" w:type="dxa"/>
          </w:tcPr>
          <w:p w14:paraId="4EAA2CED"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18A6745"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سعة التدفئة لوحدة مناولة الهواء ووحدات مناولة الهواء النقي ووحدة لفائف المروحة (إن وجدت)</w:t>
            </w:r>
          </w:p>
        </w:tc>
        <w:tc>
          <w:tcPr>
            <w:tcW w:w="810" w:type="dxa"/>
            <w:shd w:val="clear" w:color="auto" w:fill="C2D69B" w:themeFill="accent3" w:themeFillTint="99"/>
            <w:vAlign w:val="center"/>
          </w:tcPr>
          <w:p w14:paraId="65A8C6D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16E0FAD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50044161"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D46F14F" w14:textId="77777777" w:rsidTr="003B16AC">
        <w:trPr>
          <w:trHeight w:val="270"/>
        </w:trPr>
        <w:tc>
          <w:tcPr>
            <w:tcW w:w="638" w:type="dxa"/>
          </w:tcPr>
          <w:p w14:paraId="7CB7FD89"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9866C2D"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 وحدة استعادة الطاقة لوحدة مناولة الهواء ومروحة استرداد الحرارة</w:t>
            </w:r>
          </w:p>
        </w:tc>
        <w:tc>
          <w:tcPr>
            <w:tcW w:w="810" w:type="dxa"/>
            <w:shd w:val="clear" w:color="auto" w:fill="C2D69B" w:themeFill="accent3" w:themeFillTint="99"/>
            <w:vAlign w:val="center"/>
          </w:tcPr>
          <w:p w14:paraId="74F0DA7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6FA7C3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27D558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18A1B944" w14:textId="77777777" w:rsidTr="003B16AC">
        <w:trPr>
          <w:trHeight w:val="270"/>
        </w:trPr>
        <w:tc>
          <w:tcPr>
            <w:tcW w:w="638" w:type="dxa"/>
          </w:tcPr>
          <w:p w14:paraId="25A458AA"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CEA3A11"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معدل تدفق مروحة وحدة مناولة الهواء والضغط الخارجي الثابت) والقوة المستهلكة على أساس إجمالي الضغط الثابت</w:t>
            </w:r>
          </w:p>
        </w:tc>
        <w:tc>
          <w:tcPr>
            <w:tcW w:w="810" w:type="dxa"/>
            <w:shd w:val="clear" w:color="auto" w:fill="C2D69B" w:themeFill="accent3" w:themeFillTint="99"/>
            <w:vAlign w:val="center"/>
          </w:tcPr>
          <w:p w14:paraId="30C25C8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B64129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929EE2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1B672C28" w14:textId="77777777" w:rsidTr="003B16AC">
        <w:trPr>
          <w:trHeight w:val="270"/>
        </w:trPr>
        <w:tc>
          <w:tcPr>
            <w:tcW w:w="638" w:type="dxa"/>
          </w:tcPr>
          <w:p w14:paraId="0F4D258C"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DA6160C"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معدل تدفق مروحة الإمداد</w:t>
            </w:r>
            <w:r w:rsidRPr="006E30AC">
              <w:rPr>
                <w:rFonts w:ascii="Simplified Arabic" w:hAnsi="Simplified Arabic" w:cs="Simplified Arabic"/>
                <w:sz w:val="20"/>
                <w:szCs w:val="20"/>
              </w:rPr>
              <w:t>/</w:t>
            </w:r>
            <w:r w:rsidRPr="006E30AC">
              <w:rPr>
                <w:rFonts w:ascii="Simplified Arabic" w:hAnsi="Simplified Arabic" w:cs="Simplified Arabic"/>
                <w:sz w:val="20"/>
                <w:szCs w:val="20"/>
                <w:rtl/>
                <w:lang w:bidi="ar-EG"/>
              </w:rPr>
              <w:t xml:space="preserve"> العادم </w:t>
            </w:r>
            <w:r w:rsidRPr="006E30AC">
              <w:rPr>
                <w:rFonts w:ascii="Simplified Arabic" w:hAnsi="Simplified Arabic" w:cs="Simplified Arabic"/>
                <w:sz w:val="20"/>
                <w:szCs w:val="20"/>
                <w:rtl/>
              </w:rPr>
              <w:t>والضغط الخارجي الثابت والقوة المستهلكة</w:t>
            </w:r>
            <w:r w:rsidRPr="006E30AC">
              <w:rPr>
                <w:rFonts w:ascii="Simplified Arabic" w:hAnsi="Simplified Arabic" w:cs="Simplified Arabic"/>
                <w:sz w:val="20"/>
                <w:szCs w:val="20"/>
                <w:rtl/>
                <w:lang w:bidi="ar-EG"/>
              </w:rPr>
              <w:t xml:space="preserve"> </w:t>
            </w:r>
          </w:p>
        </w:tc>
        <w:tc>
          <w:tcPr>
            <w:tcW w:w="810" w:type="dxa"/>
            <w:shd w:val="clear" w:color="auto" w:fill="C2D69B" w:themeFill="accent3" w:themeFillTint="99"/>
            <w:vAlign w:val="center"/>
          </w:tcPr>
          <w:p w14:paraId="07A887F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7745AF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5D22F2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161BED42" w14:textId="77777777" w:rsidTr="003B16AC">
        <w:trPr>
          <w:trHeight w:val="270"/>
        </w:trPr>
        <w:tc>
          <w:tcPr>
            <w:tcW w:w="638" w:type="dxa"/>
          </w:tcPr>
          <w:p w14:paraId="6015B74C"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C25C45D"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معدل تدفق ورأس مضخة المياه المبردة</w:t>
            </w:r>
          </w:p>
        </w:tc>
        <w:tc>
          <w:tcPr>
            <w:tcW w:w="810" w:type="dxa"/>
            <w:shd w:val="clear" w:color="auto" w:fill="C2D69B" w:themeFill="accent3" w:themeFillTint="99"/>
            <w:vAlign w:val="center"/>
          </w:tcPr>
          <w:p w14:paraId="0FEAF0E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3280AC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2327E15"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929E8CA" w14:textId="77777777" w:rsidTr="003B16AC">
        <w:trPr>
          <w:trHeight w:val="270"/>
        </w:trPr>
        <w:tc>
          <w:tcPr>
            <w:tcW w:w="638" w:type="dxa"/>
          </w:tcPr>
          <w:p w14:paraId="4869B9BE"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B0793C7"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معدل تدفق ورأس مضخة المياه المكثفة</w:t>
            </w:r>
          </w:p>
        </w:tc>
        <w:tc>
          <w:tcPr>
            <w:tcW w:w="810" w:type="dxa"/>
            <w:shd w:val="clear" w:color="auto" w:fill="C2D69B" w:themeFill="accent3" w:themeFillTint="99"/>
            <w:vAlign w:val="center"/>
          </w:tcPr>
          <w:p w14:paraId="0CBD066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AAB270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3045B29"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1E6DEAD4" w14:textId="77777777" w:rsidTr="003B16AC">
        <w:trPr>
          <w:trHeight w:val="270"/>
        </w:trPr>
        <w:tc>
          <w:tcPr>
            <w:tcW w:w="638" w:type="dxa"/>
          </w:tcPr>
          <w:p w14:paraId="57D496BA"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1A73577"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سعة برج التبريد و تتدفق مروحة برج التبريد / استهلاك الطاقة</w:t>
            </w:r>
          </w:p>
        </w:tc>
        <w:tc>
          <w:tcPr>
            <w:tcW w:w="810" w:type="dxa"/>
            <w:shd w:val="clear" w:color="auto" w:fill="C2D69B" w:themeFill="accent3" w:themeFillTint="99"/>
            <w:vAlign w:val="center"/>
          </w:tcPr>
          <w:p w14:paraId="56BACC2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737D22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1386336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13EF5F2" w14:textId="77777777" w:rsidTr="003B16AC">
        <w:trPr>
          <w:trHeight w:val="270"/>
        </w:trPr>
        <w:tc>
          <w:tcPr>
            <w:tcW w:w="638" w:type="dxa"/>
          </w:tcPr>
          <w:p w14:paraId="79D691A4"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79E3D7C"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معدل تدفق ورأس مضخة تعميم التدفئة</w:t>
            </w:r>
          </w:p>
        </w:tc>
        <w:tc>
          <w:tcPr>
            <w:tcW w:w="810" w:type="dxa"/>
            <w:shd w:val="clear" w:color="auto" w:fill="C2D69B" w:themeFill="accent3" w:themeFillTint="99"/>
            <w:vAlign w:val="center"/>
          </w:tcPr>
          <w:p w14:paraId="4CA9901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009BE9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0E1607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06AD57B" w14:textId="77777777" w:rsidTr="003B16AC">
        <w:trPr>
          <w:trHeight w:val="270"/>
        </w:trPr>
        <w:tc>
          <w:tcPr>
            <w:tcW w:w="638" w:type="dxa"/>
          </w:tcPr>
          <w:p w14:paraId="776E25A5"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57A717E3"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 السعة الاسمية للمبرد على أساس عامل خفض التقييم المستهدف</w:t>
            </w:r>
          </w:p>
        </w:tc>
        <w:tc>
          <w:tcPr>
            <w:tcW w:w="810" w:type="dxa"/>
            <w:shd w:val="clear" w:color="auto" w:fill="C2D69B" w:themeFill="accent3" w:themeFillTint="99"/>
            <w:vAlign w:val="center"/>
          </w:tcPr>
          <w:p w14:paraId="404C3D80"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7E02FC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E954AFD"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A91C446" w14:textId="77777777" w:rsidTr="003B16AC">
        <w:trPr>
          <w:trHeight w:val="270"/>
        </w:trPr>
        <w:tc>
          <w:tcPr>
            <w:tcW w:w="638" w:type="dxa"/>
          </w:tcPr>
          <w:p w14:paraId="5D8C960A"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564ECF9"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قدرة الغلاية البخارية ورأس الضغط</w:t>
            </w:r>
          </w:p>
        </w:tc>
        <w:tc>
          <w:tcPr>
            <w:tcW w:w="810" w:type="dxa"/>
            <w:shd w:val="clear" w:color="auto" w:fill="C2D69B" w:themeFill="accent3" w:themeFillTint="99"/>
            <w:vAlign w:val="center"/>
          </w:tcPr>
          <w:p w14:paraId="3BE4098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64DC69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0C7C30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6DFEF1F" w14:textId="77777777" w:rsidTr="003B16AC">
        <w:trPr>
          <w:trHeight w:val="270"/>
        </w:trPr>
        <w:tc>
          <w:tcPr>
            <w:tcW w:w="638" w:type="dxa"/>
          </w:tcPr>
          <w:p w14:paraId="75239E5F"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27FA6C2"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خزان مياه تغذية الغلايات وسعة المضخة</w:t>
            </w:r>
          </w:p>
        </w:tc>
        <w:tc>
          <w:tcPr>
            <w:tcW w:w="810" w:type="dxa"/>
            <w:shd w:val="clear" w:color="auto" w:fill="C2D69B" w:themeFill="accent3" w:themeFillTint="99"/>
            <w:vAlign w:val="center"/>
          </w:tcPr>
          <w:p w14:paraId="262D513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3929F9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1B0195E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C7285B3" w14:textId="77777777" w:rsidTr="003B16AC">
        <w:trPr>
          <w:trHeight w:val="270"/>
        </w:trPr>
        <w:tc>
          <w:tcPr>
            <w:tcW w:w="638" w:type="dxa"/>
          </w:tcPr>
          <w:p w14:paraId="77E540F0"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0F93EBC"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سعة خزان وحدة الاسترداد للمكثف وسعة المضخة / الرأس</w:t>
            </w:r>
          </w:p>
        </w:tc>
        <w:tc>
          <w:tcPr>
            <w:tcW w:w="810" w:type="dxa"/>
            <w:shd w:val="clear" w:color="auto" w:fill="C2D69B" w:themeFill="accent3" w:themeFillTint="99"/>
            <w:vAlign w:val="center"/>
          </w:tcPr>
          <w:p w14:paraId="64E87C6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5F9478C"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073A8E5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608EEA4" w14:textId="77777777" w:rsidTr="003B16AC">
        <w:trPr>
          <w:trHeight w:val="270"/>
        </w:trPr>
        <w:tc>
          <w:tcPr>
            <w:tcW w:w="638" w:type="dxa"/>
          </w:tcPr>
          <w:p w14:paraId="008020CA"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E768321"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حجم محطة خفض ضغط البخار وقيمة معامل الاختلاف وصمامات خفض الضغط البخاري</w:t>
            </w:r>
          </w:p>
        </w:tc>
        <w:tc>
          <w:tcPr>
            <w:tcW w:w="810" w:type="dxa"/>
            <w:shd w:val="clear" w:color="auto" w:fill="C2D69B" w:themeFill="accent3" w:themeFillTint="99"/>
            <w:vAlign w:val="center"/>
          </w:tcPr>
          <w:p w14:paraId="3391671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C2D14C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18830950"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4B1C340" w14:textId="77777777" w:rsidTr="003B16AC">
        <w:trPr>
          <w:trHeight w:val="270"/>
        </w:trPr>
        <w:tc>
          <w:tcPr>
            <w:tcW w:w="638" w:type="dxa"/>
          </w:tcPr>
          <w:p w14:paraId="4FB80CB4"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2CC2A6F" w14:textId="77777777" w:rsidR="003B16AC" w:rsidRPr="006E30AC" w:rsidRDefault="003B16AC" w:rsidP="003B16AC">
            <w:pPr>
              <w:pStyle w:val="ListParagraph"/>
              <w:numPr>
                <w:ilvl w:val="0"/>
                <w:numId w:val="8"/>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حسابات المعدات الأخرى (مثل حجم الهواء المتغير وحجم الهواء الثابت الخ)</w:t>
            </w:r>
          </w:p>
        </w:tc>
        <w:tc>
          <w:tcPr>
            <w:tcW w:w="810" w:type="dxa"/>
            <w:shd w:val="clear" w:color="auto" w:fill="C2D69B" w:themeFill="accent3" w:themeFillTint="99"/>
            <w:vAlign w:val="center"/>
          </w:tcPr>
          <w:p w14:paraId="4D84C46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96EB831"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79D32C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02136DC" w14:textId="77777777" w:rsidTr="003B16AC">
        <w:trPr>
          <w:trHeight w:val="270"/>
        </w:trPr>
        <w:tc>
          <w:tcPr>
            <w:tcW w:w="638" w:type="dxa"/>
          </w:tcPr>
          <w:p w14:paraId="429C489D"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3</w:t>
            </w:r>
          </w:p>
        </w:tc>
        <w:tc>
          <w:tcPr>
            <w:tcW w:w="6300" w:type="dxa"/>
            <w:gridSpan w:val="3"/>
          </w:tcPr>
          <w:p w14:paraId="009A8B20"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مواصفات خاصة لنظام إدارة المباني لتضمين جدول نقاط البيانات للأنظمة الميكانيكية والكهربائية.</w:t>
            </w:r>
          </w:p>
        </w:tc>
        <w:tc>
          <w:tcPr>
            <w:tcW w:w="810" w:type="dxa"/>
            <w:shd w:val="clear" w:color="auto" w:fill="C2D69B" w:themeFill="accent3" w:themeFillTint="99"/>
            <w:vAlign w:val="center"/>
          </w:tcPr>
          <w:p w14:paraId="43D8072B"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197CD7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7B2598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554D622" w14:textId="77777777" w:rsidTr="003B16AC">
        <w:trPr>
          <w:trHeight w:val="270"/>
        </w:trPr>
        <w:tc>
          <w:tcPr>
            <w:tcW w:w="638" w:type="dxa"/>
          </w:tcPr>
          <w:p w14:paraId="35424CD8"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4</w:t>
            </w:r>
          </w:p>
        </w:tc>
        <w:tc>
          <w:tcPr>
            <w:tcW w:w="6300" w:type="dxa"/>
            <w:gridSpan w:val="3"/>
          </w:tcPr>
          <w:p w14:paraId="4B8AD9C7"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مواصفات المشروع العامة لأنظمة التدفئة والتهوية وتكييف الهواء والمعدات والأنابيب ومستلزماتها والقنوات ومستلزماتها.</w:t>
            </w:r>
          </w:p>
        </w:tc>
        <w:tc>
          <w:tcPr>
            <w:tcW w:w="810" w:type="dxa"/>
            <w:shd w:val="clear" w:color="auto" w:fill="C2D69B" w:themeFill="accent3" w:themeFillTint="99"/>
            <w:vAlign w:val="center"/>
          </w:tcPr>
          <w:p w14:paraId="28D182E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0898C3EC"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7A0F7F1"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A4935F5" w14:textId="77777777" w:rsidTr="003B16AC">
        <w:trPr>
          <w:trHeight w:val="270"/>
        </w:trPr>
        <w:tc>
          <w:tcPr>
            <w:tcW w:w="6938" w:type="dxa"/>
            <w:gridSpan w:val="4"/>
          </w:tcPr>
          <w:p w14:paraId="42A79A50" w14:textId="77777777" w:rsidR="003B16AC" w:rsidRPr="006E30AC" w:rsidRDefault="003B16AC" w:rsidP="003B16AC">
            <w:pPr>
              <w:bidi/>
              <w:spacing w:after="0" w:line="240" w:lineRule="auto"/>
              <w:ind w:left="360"/>
              <w:rPr>
                <w:rFonts w:ascii="Simplified Arabic" w:hAnsi="Simplified Arabic" w:cs="Simplified Arabic"/>
                <w:b/>
                <w:bCs/>
                <w:sz w:val="20"/>
                <w:szCs w:val="20"/>
                <w:rtl/>
              </w:rPr>
            </w:pPr>
            <w:r w:rsidRPr="006E30AC">
              <w:rPr>
                <w:rFonts w:ascii="Simplified Arabic" w:hAnsi="Simplified Arabic" w:cs="Simplified Arabic"/>
                <w:b/>
                <w:bCs/>
                <w:sz w:val="20"/>
                <w:szCs w:val="20"/>
                <w:rtl/>
              </w:rPr>
              <w:t>تسليمات نظام سلامة الحياة والسلامة من الحرائق الميكانيكية</w:t>
            </w:r>
          </w:p>
        </w:tc>
        <w:tc>
          <w:tcPr>
            <w:tcW w:w="810" w:type="dxa"/>
            <w:shd w:val="clear" w:color="auto" w:fill="C2D69B" w:themeFill="accent3" w:themeFillTint="99"/>
            <w:vAlign w:val="center"/>
          </w:tcPr>
          <w:p w14:paraId="32D7BF3D" w14:textId="77777777" w:rsidR="003B16AC" w:rsidRPr="006E30AC" w:rsidRDefault="003B16AC" w:rsidP="003B16AC">
            <w:pPr>
              <w:spacing w:after="0" w:line="240" w:lineRule="auto"/>
              <w:ind w:left="-102" w:right="-73"/>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19D0484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66717959"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4D2F8C24" w14:textId="77777777" w:rsidTr="003B16AC">
        <w:trPr>
          <w:trHeight w:val="270"/>
        </w:trPr>
        <w:tc>
          <w:tcPr>
            <w:tcW w:w="638" w:type="dxa"/>
          </w:tcPr>
          <w:p w14:paraId="55A7BDB0"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1</w:t>
            </w:r>
          </w:p>
        </w:tc>
        <w:tc>
          <w:tcPr>
            <w:tcW w:w="6300" w:type="dxa"/>
            <w:gridSpan w:val="3"/>
          </w:tcPr>
          <w:p w14:paraId="1F24DFEE"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تتضمن خطة سلامة الحياة والسلامة من الحرائق الميكانيكية ما يلي:</w:t>
            </w:r>
          </w:p>
        </w:tc>
        <w:tc>
          <w:tcPr>
            <w:tcW w:w="810" w:type="dxa"/>
            <w:shd w:val="clear" w:color="auto" w:fill="C2D69B" w:themeFill="accent3" w:themeFillTint="99"/>
            <w:vAlign w:val="center"/>
          </w:tcPr>
          <w:p w14:paraId="64AF82E1"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3C3CCE4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03C239C9"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3B8FFD3A" w14:textId="77777777" w:rsidTr="003B16AC">
        <w:trPr>
          <w:trHeight w:val="270"/>
        </w:trPr>
        <w:tc>
          <w:tcPr>
            <w:tcW w:w="638" w:type="dxa"/>
          </w:tcPr>
          <w:p w14:paraId="34201CCB"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EFD57CF" w14:textId="77777777" w:rsidR="003B16AC" w:rsidRPr="006E30AC" w:rsidRDefault="003B16AC" w:rsidP="003B16AC">
            <w:pPr>
              <w:pStyle w:val="ListParagraph"/>
              <w:numPr>
                <w:ilvl w:val="0"/>
                <w:numId w:val="9"/>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مخطط الخط الفردي لضغط السلالم وتسلسل العملية</w:t>
            </w:r>
          </w:p>
        </w:tc>
        <w:tc>
          <w:tcPr>
            <w:tcW w:w="810" w:type="dxa"/>
            <w:shd w:val="clear" w:color="auto" w:fill="C2D69B" w:themeFill="accent3" w:themeFillTint="99"/>
            <w:vAlign w:val="center"/>
          </w:tcPr>
          <w:p w14:paraId="681E85A6"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5FA2F42"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19F3DDC8"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37B891E" w14:textId="77777777" w:rsidTr="003B16AC">
        <w:trPr>
          <w:trHeight w:val="270"/>
        </w:trPr>
        <w:tc>
          <w:tcPr>
            <w:tcW w:w="638" w:type="dxa"/>
          </w:tcPr>
          <w:p w14:paraId="1DF25D0F"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5E8CAC2" w14:textId="77777777" w:rsidR="003B16AC" w:rsidRPr="006E30AC" w:rsidRDefault="003B16AC" w:rsidP="003B16AC">
            <w:pPr>
              <w:pStyle w:val="ListParagraph"/>
              <w:numPr>
                <w:ilvl w:val="0"/>
                <w:numId w:val="9"/>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مخطط الخط الفردي لضغط الرفع أو ضغط عمود الرفع وتسلسل العملية</w:t>
            </w:r>
          </w:p>
        </w:tc>
        <w:tc>
          <w:tcPr>
            <w:tcW w:w="810" w:type="dxa"/>
            <w:shd w:val="clear" w:color="auto" w:fill="C2D69B" w:themeFill="accent3" w:themeFillTint="99"/>
            <w:vAlign w:val="center"/>
          </w:tcPr>
          <w:p w14:paraId="7EB76B2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D96F94E"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03E71775"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E3F4413" w14:textId="77777777" w:rsidTr="003B16AC">
        <w:trPr>
          <w:trHeight w:val="270"/>
        </w:trPr>
        <w:tc>
          <w:tcPr>
            <w:tcW w:w="638" w:type="dxa"/>
          </w:tcPr>
          <w:p w14:paraId="454824C8"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BB7E12C"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ج. مخطط نظام استخراج الدخان من التجويف الداخلي وتسلسل العملية</w:t>
            </w:r>
          </w:p>
        </w:tc>
        <w:tc>
          <w:tcPr>
            <w:tcW w:w="810" w:type="dxa"/>
            <w:shd w:val="clear" w:color="auto" w:fill="C2D69B" w:themeFill="accent3" w:themeFillTint="99"/>
            <w:vAlign w:val="center"/>
          </w:tcPr>
          <w:p w14:paraId="584650FD"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1C9DEB6E"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15D958D"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0C8DB32" w14:textId="77777777" w:rsidTr="003B16AC">
        <w:trPr>
          <w:trHeight w:val="270"/>
        </w:trPr>
        <w:tc>
          <w:tcPr>
            <w:tcW w:w="638" w:type="dxa"/>
          </w:tcPr>
          <w:p w14:paraId="4C235E80"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03ED26ED"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د. مخطط نظام التحكم في دخان المنطقة وتسلسل العملية</w:t>
            </w:r>
          </w:p>
        </w:tc>
        <w:tc>
          <w:tcPr>
            <w:tcW w:w="810" w:type="dxa"/>
            <w:shd w:val="clear" w:color="auto" w:fill="C2D69B" w:themeFill="accent3" w:themeFillTint="99"/>
            <w:vAlign w:val="center"/>
          </w:tcPr>
          <w:p w14:paraId="3BFAFE15"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6F23702"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535173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7B475EA" w14:textId="77777777" w:rsidTr="003B16AC">
        <w:trPr>
          <w:trHeight w:val="270"/>
        </w:trPr>
        <w:tc>
          <w:tcPr>
            <w:tcW w:w="638" w:type="dxa"/>
          </w:tcPr>
          <w:p w14:paraId="448DDFCF"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1CFEF74"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ه. نظام استخراج الدخان من موقف السيارات بمراوح نفاثة أو نظام قنوات مصنف للحرائق التقليدية مع تسلسل العملية</w:t>
            </w:r>
          </w:p>
        </w:tc>
        <w:tc>
          <w:tcPr>
            <w:tcW w:w="810" w:type="dxa"/>
            <w:shd w:val="clear" w:color="auto" w:fill="C2D69B" w:themeFill="accent3" w:themeFillTint="99"/>
            <w:vAlign w:val="center"/>
          </w:tcPr>
          <w:p w14:paraId="7121F427"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EA07328"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C6E8A18"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34DBB0A" w14:textId="77777777" w:rsidTr="003B16AC">
        <w:trPr>
          <w:trHeight w:val="270"/>
        </w:trPr>
        <w:tc>
          <w:tcPr>
            <w:tcW w:w="638" w:type="dxa"/>
          </w:tcPr>
          <w:p w14:paraId="511C5884"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77C96DF"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و. جدول المعدات والقنوات بمتطلبات تصنيف الحرائق</w:t>
            </w:r>
          </w:p>
        </w:tc>
        <w:tc>
          <w:tcPr>
            <w:tcW w:w="810" w:type="dxa"/>
            <w:shd w:val="clear" w:color="auto" w:fill="C2D69B" w:themeFill="accent3" w:themeFillTint="99"/>
            <w:vAlign w:val="center"/>
          </w:tcPr>
          <w:p w14:paraId="11B4B77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5CEF0A8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59739CA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696F80DB" w14:textId="77777777" w:rsidTr="003B16AC">
        <w:trPr>
          <w:trHeight w:val="270"/>
        </w:trPr>
        <w:tc>
          <w:tcPr>
            <w:tcW w:w="638" w:type="dxa"/>
          </w:tcPr>
          <w:p w14:paraId="180D3897"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2</w:t>
            </w:r>
          </w:p>
        </w:tc>
        <w:tc>
          <w:tcPr>
            <w:tcW w:w="6300" w:type="dxa"/>
            <w:gridSpan w:val="3"/>
          </w:tcPr>
          <w:p w14:paraId="4E40B70C"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الحساب الذي يتضمن:</w:t>
            </w:r>
          </w:p>
        </w:tc>
        <w:tc>
          <w:tcPr>
            <w:tcW w:w="810" w:type="dxa"/>
            <w:shd w:val="clear" w:color="auto" w:fill="C2D69B" w:themeFill="accent3" w:themeFillTint="99"/>
            <w:vAlign w:val="center"/>
          </w:tcPr>
          <w:p w14:paraId="23BB180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5B96C2F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41C2CE4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53EB2052" w14:textId="77777777" w:rsidTr="003B16AC">
        <w:trPr>
          <w:trHeight w:val="270"/>
        </w:trPr>
        <w:tc>
          <w:tcPr>
            <w:tcW w:w="638" w:type="dxa"/>
          </w:tcPr>
          <w:p w14:paraId="75AF4B50"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0E942A2" w14:textId="77777777" w:rsidR="003B16AC" w:rsidRPr="006E30AC" w:rsidRDefault="003B16AC" w:rsidP="003B16AC">
            <w:pPr>
              <w:pStyle w:val="ListParagraph"/>
              <w:numPr>
                <w:ilvl w:val="0"/>
                <w:numId w:val="10"/>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 xml:space="preserve">معدل تدفق الهواء المطلوب لضغط السلالم بناءً على عدد الأبواب المفتوحة والضغط </w:t>
            </w:r>
            <w:r w:rsidRPr="006E30AC">
              <w:rPr>
                <w:rFonts w:ascii="Simplified Arabic" w:hAnsi="Simplified Arabic" w:cs="Simplified Arabic"/>
                <w:sz w:val="20"/>
                <w:szCs w:val="20"/>
                <w:rtl/>
              </w:rPr>
              <w:lastRenderedPageBreak/>
              <w:t>التفاضلي عبر الأبواب وتسرب الهواء.</w:t>
            </w:r>
          </w:p>
        </w:tc>
        <w:tc>
          <w:tcPr>
            <w:tcW w:w="810" w:type="dxa"/>
            <w:shd w:val="clear" w:color="auto" w:fill="C2D69B" w:themeFill="accent3" w:themeFillTint="99"/>
            <w:vAlign w:val="center"/>
          </w:tcPr>
          <w:p w14:paraId="6FAE2361"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lastRenderedPageBreak/>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06903AF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6332A50"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F0D7618" w14:textId="77777777" w:rsidTr="003B16AC">
        <w:trPr>
          <w:trHeight w:val="270"/>
        </w:trPr>
        <w:tc>
          <w:tcPr>
            <w:tcW w:w="638" w:type="dxa"/>
          </w:tcPr>
          <w:p w14:paraId="7E43BAC8"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0761986D" w14:textId="77777777" w:rsidR="003B16AC" w:rsidRPr="006E30AC" w:rsidRDefault="003B16AC" w:rsidP="003B16AC">
            <w:pPr>
              <w:pStyle w:val="ListParagraph"/>
              <w:numPr>
                <w:ilvl w:val="0"/>
                <w:numId w:val="10"/>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معدل تدفق الهواء المطلوب لضغط الرفع أو ضغط عمود الرفع بناءً على عدد الأبواب المفتوحة والضغط التفاضلي عبر الأبواب وتسرب الهواء</w:t>
            </w:r>
          </w:p>
        </w:tc>
        <w:tc>
          <w:tcPr>
            <w:tcW w:w="810" w:type="dxa"/>
            <w:shd w:val="clear" w:color="auto" w:fill="C2D69B" w:themeFill="accent3" w:themeFillTint="99"/>
            <w:vAlign w:val="center"/>
          </w:tcPr>
          <w:p w14:paraId="46213430"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02DBDDD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7D9869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845EC33" w14:textId="77777777" w:rsidTr="003B16AC">
        <w:trPr>
          <w:trHeight w:val="270"/>
        </w:trPr>
        <w:tc>
          <w:tcPr>
            <w:tcW w:w="638" w:type="dxa"/>
          </w:tcPr>
          <w:p w14:paraId="427877BF"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296AC23"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ج. معدل تدفق الهواء المطلوب لاستخراج الدخان من التجويف الداخلي بناءً على حمل الحريق ومعدل إطلاق الحرارة وتفاصيل خزان الدخان والمبنى بمرشات أو بدونها</w:t>
            </w:r>
          </w:p>
        </w:tc>
        <w:tc>
          <w:tcPr>
            <w:tcW w:w="810" w:type="dxa"/>
            <w:shd w:val="clear" w:color="auto" w:fill="C2D69B" w:themeFill="accent3" w:themeFillTint="99"/>
            <w:vAlign w:val="center"/>
          </w:tcPr>
          <w:p w14:paraId="095674B7"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4C83438"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1F883AD6"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084F97D6" w14:textId="77777777" w:rsidTr="003B16AC">
        <w:trPr>
          <w:trHeight w:val="270"/>
        </w:trPr>
        <w:tc>
          <w:tcPr>
            <w:tcW w:w="638" w:type="dxa"/>
          </w:tcPr>
          <w:p w14:paraId="3D832CCE"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C5AB13A"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د. معدل تدفق الهواء المطلوب لنظام التحكم في دخان المنطقة بناءً على حمل الحريق ومعدل إطلاق الحرارة وتفاصيل خزان الدخان والمبنى بمرشات أو بدونها</w:t>
            </w:r>
          </w:p>
        </w:tc>
        <w:tc>
          <w:tcPr>
            <w:tcW w:w="810" w:type="dxa"/>
            <w:shd w:val="clear" w:color="auto" w:fill="C2D69B" w:themeFill="accent3" w:themeFillTint="99"/>
            <w:vAlign w:val="center"/>
          </w:tcPr>
          <w:p w14:paraId="6E4DE877"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DDC1AB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FFA81B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18E54B70" w14:textId="77777777" w:rsidTr="003B16AC">
        <w:trPr>
          <w:trHeight w:val="270"/>
        </w:trPr>
        <w:tc>
          <w:tcPr>
            <w:tcW w:w="638" w:type="dxa"/>
          </w:tcPr>
          <w:p w14:paraId="7080A95B"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2EE063E"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 xml:space="preserve">ه. حساب تدفق الهواء لإدارة التحكم في دخان موقف السيارات وتحليل ديناميكا الموائع الحسابية لنظام المروحة النفاثة. </w:t>
            </w:r>
          </w:p>
        </w:tc>
        <w:tc>
          <w:tcPr>
            <w:tcW w:w="810" w:type="dxa"/>
            <w:shd w:val="clear" w:color="auto" w:fill="C2D69B" w:themeFill="accent3" w:themeFillTint="99"/>
            <w:vAlign w:val="center"/>
          </w:tcPr>
          <w:p w14:paraId="50722781"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662556E"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574476F"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C79E427" w14:textId="77777777" w:rsidTr="003B16AC">
        <w:trPr>
          <w:trHeight w:val="270"/>
        </w:trPr>
        <w:tc>
          <w:tcPr>
            <w:tcW w:w="638" w:type="dxa"/>
          </w:tcPr>
          <w:p w14:paraId="2F8BC08F"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F67029F"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و. حساب الضغط الثابت الخارجي للمروحة لضغط السلالم وضغط الرفع أو ضغط عمود الرفع  والتحكم في دخان المنطقة (نظام مخصص) واستخراج الدخان من التجويف الداخلي.</w:t>
            </w:r>
          </w:p>
        </w:tc>
        <w:tc>
          <w:tcPr>
            <w:tcW w:w="810" w:type="dxa"/>
            <w:shd w:val="clear" w:color="auto" w:fill="C2D69B" w:themeFill="accent3" w:themeFillTint="99"/>
            <w:vAlign w:val="center"/>
          </w:tcPr>
          <w:p w14:paraId="4DDC4AF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17354206"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132948D"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102FC315" w14:textId="77777777" w:rsidTr="003B16AC">
        <w:trPr>
          <w:trHeight w:val="270"/>
        </w:trPr>
        <w:tc>
          <w:tcPr>
            <w:tcW w:w="638" w:type="dxa"/>
          </w:tcPr>
          <w:p w14:paraId="2B327A9F"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A96E00E"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ز. الطاقة الصادرة من محرك المروحة لمراوح السلامة من الحرائق بناءً على البند و.</w:t>
            </w:r>
          </w:p>
        </w:tc>
        <w:tc>
          <w:tcPr>
            <w:tcW w:w="810" w:type="dxa"/>
            <w:shd w:val="clear" w:color="auto" w:fill="C2D69B" w:themeFill="accent3" w:themeFillTint="99"/>
            <w:vAlign w:val="center"/>
          </w:tcPr>
          <w:p w14:paraId="191E5F11"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D31CAD2"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A3EA43E"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B2FEF6B" w14:textId="77777777" w:rsidTr="003B16AC">
        <w:trPr>
          <w:trHeight w:val="270"/>
        </w:trPr>
        <w:tc>
          <w:tcPr>
            <w:tcW w:w="638" w:type="dxa"/>
          </w:tcPr>
          <w:p w14:paraId="135BA6F7"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E211D42"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ح. حساب ضغط الثابت الإجمالي والخارجي للمروحة للتحكم في دخان المنطقة (نظام غير مخصص) ومتطلبات طاقة محرك المروحة</w:t>
            </w:r>
          </w:p>
        </w:tc>
        <w:tc>
          <w:tcPr>
            <w:tcW w:w="810" w:type="dxa"/>
            <w:shd w:val="clear" w:color="auto" w:fill="C2D69B" w:themeFill="accent3" w:themeFillTint="99"/>
            <w:vAlign w:val="center"/>
          </w:tcPr>
          <w:p w14:paraId="176C4A6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06F8B6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2434EB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1FA578C" w14:textId="77777777" w:rsidTr="003B16AC">
        <w:trPr>
          <w:trHeight w:val="270"/>
        </w:trPr>
        <w:tc>
          <w:tcPr>
            <w:tcW w:w="638" w:type="dxa"/>
          </w:tcPr>
          <w:p w14:paraId="69009809" w14:textId="77777777" w:rsidR="003B16AC" w:rsidRPr="006E30AC" w:rsidRDefault="003B16AC"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3</w:t>
            </w:r>
          </w:p>
        </w:tc>
        <w:tc>
          <w:tcPr>
            <w:tcW w:w="6300" w:type="dxa"/>
            <w:gridSpan w:val="3"/>
          </w:tcPr>
          <w:p w14:paraId="56D58C00" w14:textId="77777777" w:rsidR="003B16AC" w:rsidRPr="006E30AC" w:rsidRDefault="003B16AC" w:rsidP="003B16AC">
            <w:pPr>
              <w:bidi/>
              <w:spacing w:after="0" w:line="240" w:lineRule="auto"/>
              <w:ind w:left="360"/>
              <w:jc w:val="both"/>
              <w:rPr>
                <w:rFonts w:ascii="Simplified Arabic" w:hAnsi="Simplified Arabic" w:cs="Simplified Arabic"/>
                <w:sz w:val="20"/>
                <w:szCs w:val="20"/>
                <w:rtl/>
              </w:rPr>
            </w:pPr>
            <w:r w:rsidRPr="006E30AC">
              <w:rPr>
                <w:rFonts w:ascii="Simplified Arabic" w:hAnsi="Simplified Arabic" w:cs="Simplified Arabic"/>
                <w:sz w:val="20"/>
                <w:szCs w:val="20"/>
                <w:rtl/>
              </w:rPr>
              <w:t>مواصفات المشروع العامة لأنظمة السلامة من الحرائق الميكانيكية والمعدات والقنوات والمستلزمات</w:t>
            </w:r>
          </w:p>
        </w:tc>
        <w:tc>
          <w:tcPr>
            <w:tcW w:w="810" w:type="dxa"/>
            <w:shd w:val="clear" w:color="auto" w:fill="C2D69B" w:themeFill="accent3" w:themeFillTint="99"/>
            <w:vAlign w:val="center"/>
          </w:tcPr>
          <w:p w14:paraId="5968CA12"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41CE7DD"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03F7BC2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4856F04" w14:textId="77777777" w:rsidTr="003B16AC">
        <w:trPr>
          <w:trHeight w:val="270"/>
        </w:trPr>
        <w:tc>
          <w:tcPr>
            <w:tcW w:w="638" w:type="dxa"/>
          </w:tcPr>
          <w:p w14:paraId="0BFD69DC" w14:textId="77777777" w:rsidR="003B16AC" w:rsidRPr="006E30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3D2C1CA" w14:textId="77777777" w:rsidR="003B16AC" w:rsidRPr="006E30AC" w:rsidRDefault="003B16AC" w:rsidP="003B16AC">
            <w:pPr>
              <w:bidi/>
              <w:spacing w:after="0" w:line="240" w:lineRule="auto"/>
              <w:ind w:left="360"/>
              <w:jc w:val="both"/>
              <w:rPr>
                <w:rFonts w:ascii="Simplified Arabic" w:hAnsi="Simplified Arabic" w:cs="Simplified Arabic"/>
                <w:b/>
                <w:bCs/>
                <w:sz w:val="20"/>
                <w:szCs w:val="20"/>
                <w:rtl/>
              </w:rPr>
            </w:pPr>
            <w:r w:rsidRPr="006E30AC">
              <w:rPr>
                <w:rFonts w:ascii="Simplified Arabic" w:hAnsi="Simplified Arabic" w:cs="Simplified Arabic"/>
                <w:b/>
                <w:bCs/>
                <w:sz w:val="20"/>
                <w:szCs w:val="20"/>
                <w:rtl/>
              </w:rPr>
              <w:t>تسليمات السباكة</w:t>
            </w:r>
          </w:p>
        </w:tc>
        <w:tc>
          <w:tcPr>
            <w:tcW w:w="810" w:type="dxa"/>
            <w:shd w:val="clear" w:color="auto" w:fill="C2D69B" w:themeFill="accent3" w:themeFillTint="99"/>
            <w:vAlign w:val="center"/>
          </w:tcPr>
          <w:p w14:paraId="176123F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04ACD249"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750BE60D"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6AF76AE1" w14:textId="77777777" w:rsidTr="003B16AC">
        <w:trPr>
          <w:trHeight w:val="270"/>
        </w:trPr>
        <w:tc>
          <w:tcPr>
            <w:tcW w:w="638" w:type="dxa"/>
          </w:tcPr>
          <w:p w14:paraId="6E00D4AD" w14:textId="77777777" w:rsidR="003B16AC" w:rsidRPr="006E30AC" w:rsidRDefault="003B16AC" w:rsidP="006E30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1</w:t>
            </w:r>
          </w:p>
        </w:tc>
        <w:tc>
          <w:tcPr>
            <w:tcW w:w="6300" w:type="dxa"/>
            <w:gridSpan w:val="3"/>
          </w:tcPr>
          <w:p w14:paraId="30EBE417" w14:textId="77777777" w:rsidR="003B16AC" w:rsidRPr="004B2415" w:rsidRDefault="003B16AC" w:rsidP="003B16AC">
            <w:pPr>
              <w:bidi/>
              <w:spacing w:after="0" w:line="240" w:lineRule="auto"/>
              <w:ind w:left="360"/>
              <w:jc w:val="both"/>
              <w:rPr>
                <w:rFonts w:ascii="Simplified Arabic" w:hAnsi="Simplified Arabic" w:cs="Simplified Arabic"/>
                <w:sz w:val="20"/>
                <w:szCs w:val="20"/>
                <w:rtl/>
              </w:rPr>
            </w:pPr>
            <w:r w:rsidRPr="004B2415">
              <w:rPr>
                <w:rFonts w:ascii="Simplified Arabic" w:hAnsi="Simplified Arabic" w:cs="Simplified Arabic" w:hint="cs"/>
                <w:sz w:val="20"/>
                <w:szCs w:val="20"/>
                <w:rtl/>
              </w:rPr>
              <w:t>تتضمن خطط السباكة والرسومات ما يلي:</w:t>
            </w:r>
          </w:p>
        </w:tc>
        <w:tc>
          <w:tcPr>
            <w:tcW w:w="810" w:type="dxa"/>
            <w:shd w:val="clear" w:color="auto" w:fill="C2D69B" w:themeFill="accent3" w:themeFillTint="99"/>
            <w:vAlign w:val="center"/>
          </w:tcPr>
          <w:p w14:paraId="649A07E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042E99B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0ACCB98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1E95CA6E" w14:textId="77777777" w:rsidTr="003B16AC">
        <w:trPr>
          <w:trHeight w:val="270"/>
        </w:trPr>
        <w:tc>
          <w:tcPr>
            <w:tcW w:w="638" w:type="dxa"/>
          </w:tcPr>
          <w:p w14:paraId="30CC21F7"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23FCDAF" w14:textId="77777777" w:rsidR="003B16AC" w:rsidRPr="00F67C5A" w:rsidRDefault="003B16AC" w:rsidP="003B16AC">
            <w:pPr>
              <w:pStyle w:val="ListParagraph"/>
              <w:numPr>
                <w:ilvl w:val="0"/>
                <w:numId w:val="11"/>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الملاحظات العامة والعناوين التفسيرية والاختصارات</w:t>
            </w:r>
          </w:p>
        </w:tc>
        <w:tc>
          <w:tcPr>
            <w:tcW w:w="810" w:type="dxa"/>
            <w:shd w:val="clear" w:color="auto" w:fill="C2D69B" w:themeFill="accent3" w:themeFillTint="99"/>
            <w:vAlign w:val="center"/>
          </w:tcPr>
          <w:p w14:paraId="04C27AF5"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3F3CE50"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B3EAD9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6C909DD" w14:textId="77777777" w:rsidTr="003B16AC">
        <w:trPr>
          <w:trHeight w:val="270"/>
        </w:trPr>
        <w:tc>
          <w:tcPr>
            <w:tcW w:w="638" w:type="dxa"/>
          </w:tcPr>
          <w:p w14:paraId="73839242"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98EE5F0" w14:textId="77777777" w:rsidR="003B16AC" w:rsidRPr="006E30AC" w:rsidRDefault="003B16AC" w:rsidP="003B16AC">
            <w:pPr>
              <w:pStyle w:val="ListParagraph"/>
              <w:numPr>
                <w:ilvl w:val="0"/>
                <w:numId w:val="11"/>
              </w:numPr>
              <w:bidi/>
              <w:spacing w:after="0"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قائمة الرسومات</w:t>
            </w:r>
          </w:p>
        </w:tc>
        <w:tc>
          <w:tcPr>
            <w:tcW w:w="810" w:type="dxa"/>
            <w:shd w:val="clear" w:color="auto" w:fill="C2D69B" w:themeFill="accent3" w:themeFillTint="99"/>
            <w:vAlign w:val="center"/>
          </w:tcPr>
          <w:p w14:paraId="1A17FAB0"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4F8E4E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B71C615"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4D959B9" w14:textId="77777777" w:rsidTr="003B16AC">
        <w:trPr>
          <w:trHeight w:val="270"/>
        </w:trPr>
        <w:tc>
          <w:tcPr>
            <w:tcW w:w="638" w:type="dxa"/>
          </w:tcPr>
          <w:p w14:paraId="798C5566"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7B51C66" w14:textId="77777777" w:rsidR="003B16AC" w:rsidRPr="00CF6734"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ج. الرسومات التفصيلية القياسية</w:t>
            </w:r>
          </w:p>
        </w:tc>
        <w:tc>
          <w:tcPr>
            <w:tcW w:w="810" w:type="dxa"/>
            <w:shd w:val="clear" w:color="auto" w:fill="C2D69B" w:themeFill="accent3" w:themeFillTint="99"/>
            <w:vAlign w:val="center"/>
          </w:tcPr>
          <w:p w14:paraId="1A0F2FB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3A6AEA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C877D2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5DA8CB9" w14:textId="77777777" w:rsidTr="003B16AC">
        <w:trPr>
          <w:trHeight w:val="270"/>
        </w:trPr>
        <w:tc>
          <w:tcPr>
            <w:tcW w:w="638" w:type="dxa"/>
          </w:tcPr>
          <w:p w14:paraId="1153E128"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59F171EE"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د. الرسومات التخطيطية لخطة أرضية المياه الباردة والساخنة المحلية. وتم توضيح  خسارة الاحتكاك الموحد لضمان تجنب </w:t>
            </w:r>
            <w:r w:rsidRPr="006E30AC">
              <w:rPr>
                <w:rFonts w:ascii="Simplified Arabic" w:hAnsi="Simplified Arabic" w:cs="Simplified Arabic"/>
                <w:sz w:val="20"/>
                <w:szCs w:val="20"/>
                <w:rtl/>
              </w:rPr>
              <w:t>الحجم الزاد والسرعة لتجنب إنتاج ضوضاء مفرط.</w:t>
            </w:r>
            <w:r>
              <w:rPr>
                <w:rFonts w:ascii="Simplified Arabic" w:hAnsi="Simplified Arabic" w:cs="Simplified Arabic" w:hint="cs"/>
                <w:sz w:val="20"/>
                <w:szCs w:val="20"/>
                <w:rtl/>
              </w:rPr>
              <w:t xml:space="preserve"> </w:t>
            </w:r>
          </w:p>
        </w:tc>
        <w:tc>
          <w:tcPr>
            <w:tcW w:w="810" w:type="dxa"/>
            <w:shd w:val="clear" w:color="auto" w:fill="C2D69B" w:themeFill="accent3" w:themeFillTint="99"/>
            <w:vAlign w:val="center"/>
          </w:tcPr>
          <w:p w14:paraId="1EAC8C5B"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C91512E"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DE42E8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D1107A3" w14:textId="77777777" w:rsidTr="003B16AC">
        <w:trPr>
          <w:trHeight w:val="270"/>
        </w:trPr>
        <w:tc>
          <w:tcPr>
            <w:tcW w:w="638" w:type="dxa"/>
          </w:tcPr>
          <w:p w14:paraId="6C556334"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2CBC578"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ه. الرسم التخطيطي لغرفة المضخات</w:t>
            </w:r>
          </w:p>
        </w:tc>
        <w:tc>
          <w:tcPr>
            <w:tcW w:w="810" w:type="dxa"/>
            <w:shd w:val="clear" w:color="auto" w:fill="C2D69B" w:themeFill="accent3" w:themeFillTint="99"/>
            <w:vAlign w:val="center"/>
          </w:tcPr>
          <w:p w14:paraId="7E633E91"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06446C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1FCDF57"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BD8ADE0" w14:textId="77777777" w:rsidTr="003B16AC">
        <w:trPr>
          <w:trHeight w:val="270"/>
        </w:trPr>
        <w:tc>
          <w:tcPr>
            <w:tcW w:w="638" w:type="dxa"/>
          </w:tcPr>
          <w:p w14:paraId="515EDBCB"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F22E3F2"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و. الرسومات التخطيطية للخطة الأرضية للصرف</w:t>
            </w:r>
          </w:p>
        </w:tc>
        <w:tc>
          <w:tcPr>
            <w:tcW w:w="810" w:type="dxa"/>
            <w:shd w:val="clear" w:color="auto" w:fill="C2D69B" w:themeFill="accent3" w:themeFillTint="99"/>
            <w:vAlign w:val="center"/>
          </w:tcPr>
          <w:p w14:paraId="388F95A7"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76D003B"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BAECC1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74634FA" w14:textId="77777777" w:rsidTr="003B16AC">
        <w:trPr>
          <w:trHeight w:val="270"/>
        </w:trPr>
        <w:tc>
          <w:tcPr>
            <w:tcW w:w="638" w:type="dxa"/>
          </w:tcPr>
          <w:p w14:paraId="72935F8F"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AC5F473"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ز, رسومات خدمات المياه الباردة تحت الأرضية</w:t>
            </w:r>
            <w:r>
              <w:rPr>
                <w:rFonts w:ascii="Simplified Arabic" w:hAnsi="Simplified Arabic" w:cs="Simplified Arabic"/>
                <w:sz w:val="20"/>
                <w:szCs w:val="20"/>
              </w:rPr>
              <w:t>/</w:t>
            </w:r>
            <w:r>
              <w:rPr>
                <w:rFonts w:ascii="Simplified Arabic" w:hAnsi="Simplified Arabic" w:cs="Simplified Arabic" w:hint="cs"/>
                <w:sz w:val="20"/>
                <w:szCs w:val="20"/>
                <w:rtl/>
                <w:lang w:bidi="ar-EG"/>
              </w:rPr>
              <w:t xml:space="preserve"> الخارجية</w:t>
            </w:r>
            <w:r>
              <w:rPr>
                <w:rFonts w:ascii="Simplified Arabic" w:hAnsi="Simplified Arabic" w:cs="Simplified Arabic" w:hint="cs"/>
                <w:sz w:val="20"/>
                <w:szCs w:val="20"/>
                <w:rtl/>
              </w:rPr>
              <w:t xml:space="preserve"> </w:t>
            </w:r>
          </w:p>
        </w:tc>
        <w:tc>
          <w:tcPr>
            <w:tcW w:w="810" w:type="dxa"/>
            <w:shd w:val="clear" w:color="auto" w:fill="C2D69B" w:themeFill="accent3" w:themeFillTint="99"/>
            <w:vAlign w:val="center"/>
          </w:tcPr>
          <w:p w14:paraId="373FB13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17EC28F"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16FA9C2D"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C925194" w14:textId="77777777" w:rsidTr="003B16AC">
        <w:trPr>
          <w:trHeight w:val="270"/>
        </w:trPr>
        <w:tc>
          <w:tcPr>
            <w:tcW w:w="638" w:type="dxa"/>
          </w:tcPr>
          <w:p w14:paraId="4B6B315D"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A518EC1"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ح. تم توضيح مخطط الخط الفردي للمياه الباردة والساخنة المحلية وأنظمة تعميم المياه الساخنة وخسارة الاحتكاك الموحد والسرعة.</w:t>
            </w:r>
          </w:p>
        </w:tc>
        <w:tc>
          <w:tcPr>
            <w:tcW w:w="810" w:type="dxa"/>
            <w:shd w:val="clear" w:color="auto" w:fill="C2D69B" w:themeFill="accent3" w:themeFillTint="99"/>
            <w:vAlign w:val="center"/>
          </w:tcPr>
          <w:p w14:paraId="55DE7760"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29681F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305476F"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5D0F6A1" w14:textId="77777777" w:rsidTr="003B16AC">
        <w:trPr>
          <w:trHeight w:val="270"/>
        </w:trPr>
        <w:tc>
          <w:tcPr>
            <w:tcW w:w="638" w:type="dxa"/>
          </w:tcPr>
          <w:p w14:paraId="0450761B"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DCFAD65"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ط. تم توضيح مخطط الخط الفردي لنظام الصرف ووحدة التركيب أو وحدة الصرف لضمان تجنب الزيادة في الحجم. </w:t>
            </w:r>
          </w:p>
        </w:tc>
        <w:tc>
          <w:tcPr>
            <w:tcW w:w="810" w:type="dxa"/>
            <w:shd w:val="clear" w:color="auto" w:fill="C2D69B" w:themeFill="accent3" w:themeFillTint="99"/>
            <w:vAlign w:val="center"/>
          </w:tcPr>
          <w:p w14:paraId="433BCF6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88FDEAE"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25EB19E"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85B5EE9" w14:textId="77777777" w:rsidTr="003B16AC">
        <w:trPr>
          <w:trHeight w:val="270"/>
        </w:trPr>
        <w:tc>
          <w:tcPr>
            <w:tcW w:w="638" w:type="dxa"/>
          </w:tcPr>
          <w:p w14:paraId="2C925E9F"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0644D554"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ي. جدول المعدات</w:t>
            </w:r>
          </w:p>
        </w:tc>
        <w:tc>
          <w:tcPr>
            <w:tcW w:w="810" w:type="dxa"/>
            <w:shd w:val="clear" w:color="auto" w:fill="C2D69B" w:themeFill="accent3" w:themeFillTint="99"/>
            <w:vAlign w:val="center"/>
          </w:tcPr>
          <w:p w14:paraId="19B8A9A5"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C50E646"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69EE246"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02C64225" w14:textId="77777777" w:rsidTr="003B16AC">
        <w:trPr>
          <w:trHeight w:val="270"/>
        </w:trPr>
        <w:tc>
          <w:tcPr>
            <w:tcW w:w="638" w:type="dxa"/>
          </w:tcPr>
          <w:p w14:paraId="2454F56D" w14:textId="77777777" w:rsidR="003B16AC" w:rsidRDefault="003B16AC" w:rsidP="006E30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2</w:t>
            </w:r>
          </w:p>
        </w:tc>
        <w:tc>
          <w:tcPr>
            <w:tcW w:w="6300" w:type="dxa"/>
            <w:gridSpan w:val="3"/>
          </w:tcPr>
          <w:p w14:paraId="6A5815D6"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يتضمن الحساب ما يلي:</w:t>
            </w:r>
          </w:p>
        </w:tc>
        <w:tc>
          <w:tcPr>
            <w:tcW w:w="810" w:type="dxa"/>
            <w:shd w:val="clear" w:color="auto" w:fill="C2D69B" w:themeFill="accent3" w:themeFillTint="99"/>
            <w:vAlign w:val="center"/>
          </w:tcPr>
          <w:p w14:paraId="504A9845"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58C06DA0"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693A75C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7E621BE3" w14:textId="77777777" w:rsidTr="003B16AC">
        <w:trPr>
          <w:trHeight w:val="270"/>
        </w:trPr>
        <w:tc>
          <w:tcPr>
            <w:tcW w:w="638" w:type="dxa"/>
          </w:tcPr>
          <w:p w14:paraId="0AE444E9"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72344C5A" w14:textId="77777777" w:rsidR="003B16AC" w:rsidRPr="00A61E4F" w:rsidRDefault="003B16AC" w:rsidP="003B16AC">
            <w:pPr>
              <w:pStyle w:val="ListParagraph"/>
              <w:numPr>
                <w:ilvl w:val="0"/>
                <w:numId w:val="12"/>
              </w:numPr>
              <w:bidi/>
              <w:spacing w:after="0"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تخزين المياه الباردة والساخنة</w:t>
            </w:r>
          </w:p>
        </w:tc>
        <w:tc>
          <w:tcPr>
            <w:tcW w:w="810" w:type="dxa"/>
            <w:shd w:val="clear" w:color="auto" w:fill="C2D69B" w:themeFill="accent3" w:themeFillTint="99"/>
            <w:vAlign w:val="center"/>
          </w:tcPr>
          <w:p w14:paraId="5B6201E2"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9EF2D11"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7A0C99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FF601A1" w14:textId="77777777" w:rsidTr="003B16AC">
        <w:trPr>
          <w:trHeight w:val="270"/>
        </w:trPr>
        <w:tc>
          <w:tcPr>
            <w:tcW w:w="638" w:type="dxa"/>
          </w:tcPr>
          <w:p w14:paraId="14D4CD9A"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2E0436B" w14:textId="77777777" w:rsidR="003B16AC" w:rsidRDefault="003B16AC" w:rsidP="003B16AC">
            <w:pPr>
              <w:pStyle w:val="ListParagraph"/>
              <w:numPr>
                <w:ilvl w:val="0"/>
                <w:numId w:val="12"/>
              </w:numPr>
              <w:bidi/>
              <w:spacing w:after="0"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جمع وحدة التركيب أو وحدة الحمل ووحدة الصرف لتحديد معدل تدفق أنابيب المياه المحلية</w:t>
            </w:r>
            <w:r>
              <w:rPr>
                <w:rFonts w:ascii="Simplified Arabic" w:hAnsi="Simplified Arabic" w:cs="Simplified Arabic"/>
                <w:sz w:val="20"/>
                <w:szCs w:val="20"/>
              </w:rPr>
              <w:t>/</w:t>
            </w:r>
            <w:r>
              <w:rPr>
                <w:rFonts w:ascii="Simplified Arabic" w:hAnsi="Simplified Arabic" w:cs="Simplified Arabic" w:hint="cs"/>
                <w:sz w:val="20"/>
                <w:szCs w:val="20"/>
                <w:rtl/>
                <w:lang w:bidi="ar-EG"/>
              </w:rPr>
              <w:t xml:space="preserve"> تحجيم الصرف والمضخة (معززة وصرف صحي وطاردة) </w:t>
            </w:r>
            <w:r>
              <w:rPr>
                <w:rFonts w:ascii="Simplified Arabic" w:hAnsi="Simplified Arabic" w:cs="Simplified Arabic" w:hint="cs"/>
                <w:sz w:val="20"/>
                <w:szCs w:val="20"/>
                <w:rtl/>
              </w:rPr>
              <w:t xml:space="preserve"> </w:t>
            </w:r>
          </w:p>
        </w:tc>
        <w:tc>
          <w:tcPr>
            <w:tcW w:w="810" w:type="dxa"/>
            <w:shd w:val="clear" w:color="auto" w:fill="C2D69B" w:themeFill="accent3" w:themeFillTint="99"/>
            <w:vAlign w:val="center"/>
          </w:tcPr>
          <w:p w14:paraId="30873BB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F0B694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03D365D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F3673A8" w14:textId="77777777" w:rsidTr="003B16AC">
        <w:trPr>
          <w:trHeight w:val="270"/>
        </w:trPr>
        <w:tc>
          <w:tcPr>
            <w:tcW w:w="638" w:type="dxa"/>
          </w:tcPr>
          <w:p w14:paraId="7BA95D3E"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B6B18F9" w14:textId="77777777" w:rsidR="003B16AC" w:rsidRPr="00F142E7"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ج. حساب رأس المضخة ومتطلبات الطاقة</w:t>
            </w:r>
          </w:p>
        </w:tc>
        <w:tc>
          <w:tcPr>
            <w:tcW w:w="810" w:type="dxa"/>
            <w:shd w:val="clear" w:color="auto" w:fill="C2D69B" w:themeFill="accent3" w:themeFillTint="99"/>
            <w:vAlign w:val="center"/>
          </w:tcPr>
          <w:p w14:paraId="46A9CF4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B813020"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6204652"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2B2D356" w14:textId="77777777" w:rsidTr="003B16AC">
        <w:trPr>
          <w:trHeight w:val="270"/>
        </w:trPr>
        <w:tc>
          <w:tcPr>
            <w:tcW w:w="638" w:type="dxa"/>
          </w:tcPr>
          <w:p w14:paraId="26FFD2E4" w14:textId="77777777" w:rsidR="003B16AC" w:rsidRDefault="003B16AC" w:rsidP="006E30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3</w:t>
            </w:r>
          </w:p>
        </w:tc>
        <w:tc>
          <w:tcPr>
            <w:tcW w:w="6300" w:type="dxa"/>
            <w:gridSpan w:val="3"/>
          </w:tcPr>
          <w:p w14:paraId="3F4A4D05"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مواصفات المشروع العامة لأنظمة السباكة والمعدات والأنابيب والمستلزمات</w:t>
            </w:r>
          </w:p>
        </w:tc>
        <w:tc>
          <w:tcPr>
            <w:tcW w:w="810" w:type="dxa"/>
            <w:shd w:val="clear" w:color="auto" w:fill="C2D69B" w:themeFill="accent3" w:themeFillTint="99"/>
            <w:vAlign w:val="center"/>
          </w:tcPr>
          <w:p w14:paraId="20798AA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1C8768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278787B"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511BA4C" w14:textId="77777777" w:rsidTr="003B16AC">
        <w:trPr>
          <w:trHeight w:val="270"/>
        </w:trPr>
        <w:tc>
          <w:tcPr>
            <w:tcW w:w="638" w:type="dxa"/>
          </w:tcPr>
          <w:p w14:paraId="31625D1D"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59AF754" w14:textId="77777777" w:rsidR="003B16AC" w:rsidRPr="0034695E" w:rsidRDefault="003B16AC" w:rsidP="003B16AC">
            <w:pPr>
              <w:bidi/>
              <w:spacing w:after="0" w:line="240" w:lineRule="auto"/>
              <w:ind w:left="360"/>
              <w:jc w:val="both"/>
              <w:rPr>
                <w:rFonts w:ascii="Simplified Arabic" w:hAnsi="Simplified Arabic" w:cs="Simplified Arabic"/>
                <w:b/>
                <w:bCs/>
                <w:sz w:val="20"/>
                <w:szCs w:val="20"/>
                <w:rtl/>
              </w:rPr>
            </w:pPr>
            <w:r w:rsidRPr="0034695E">
              <w:rPr>
                <w:rFonts w:ascii="Simplified Arabic" w:hAnsi="Simplified Arabic" w:cs="Simplified Arabic" w:hint="cs"/>
                <w:b/>
                <w:bCs/>
                <w:sz w:val="20"/>
                <w:szCs w:val="20"/>
                <w:rtl/>
              </w:rPr>
              <w:t>تسليما</w:t>
            </w:r>
            <w:r>
              <w:rPr>
                <w:rFonts w:ascii="Simplified Arabic" w:hAnsi="Simplified Arabic" w:cs="Simplified Arabic" w:hint="cs"/>
                <w:b/>
                <w:bCs/>
                <w:sz w:val="20"/>
                <w:szCs w:val="20"/>
                <w:rtl/>
              </w:rPr>
              <w:t>ت أنظمة الحماية من الحرائق والإخماد</w:t>
            </w:r>
            <w:r w:rsidRPr="0034695E">
              <w:rPr>
                <w:rFonts w:ascii="Simplified Arabic" w:hAnsi="Simplified Arabic" w:cs="Simplified Arabic" w:hint="cs"/>
                <w:b/>
                <w:bCs/>
                <w:sz w:val="20"/>
                <w:szCs w:val="20"/>
                <w:rtl/>
              </w:rPr>
              <w:t xml:space="preserve"> والأنابيب الرأسية</w:t>
            </w:r>
          </w:p>
        </w:tc>
        <w:tc>
          <w:tcPr>
            <w:tcW w:w="810" w:type="dxa"/>
            <w:shd w:val="clear" w:color="auto" w:fill="C2D69B" w:themeFill="accent3" w:themeFillTint="99"/>
            <w:vAlign w:val="center"/>
          </w:tcPr>
          <w:p w14:paraId="450F2A88"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71DF752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249E398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7B718F63" w14:textId="77777777" w:rsidTr="003B16AC">
        <w:trPr>
          <w:trHeight w:val="270"/>
        </w:trPr>
        <w:tc>
          <w:tcPr>
            <w:tcW w:w="638" w:type="dxa"/>
          </w:tcPr>
          <w:p w14:paraId="7424CFAC" w14:textId="77777777" w:rsidR="003B16AC" w:rsidRPr="0034695E" w:rsidRDefault="003B16AC" w:rsidP="006E30AC">
            <w:pPr>
              <w:bidi/>
              <w:spacing w:after="0" w:line="240" w:lineRule="auto"/>
              <w:rPr>
                <w:rFonts w:ascii="Simplified Arabic" w:hAnsi="Simplified Arabic" w:cs="Simplified Arabic"/>
                <w:sz w:val="20"/>
                <w:szCs w:val="20"/>
                <w:rtl/>
              </w:rPr>
            </w:pPr>
            <w:r w:rsidRPr="0034695E">
              <w:rPr>
                <w:rFonts w:ascii="Simplified Arabic" w:hAnsi="Simplified Arabic" w:cs="Simplified Arabic" w:hint="cs"/>
                <w:sz w:val="20"/>
                <w:szCs w:val="20"/>
                <w:rtl/>
              </w:rPr>
              <w:lastRenderedPageBreak/>
              <w:t>1</w:t>
            </w:r>
          </w:p>
        </w:tc>
        <w:tc>
          <w:tcPr>
            <w:tcW w:w="6300" w:type="dxa"/>
            <w:gridSpan w:val="3"/>
          </w:tcPr>
          <w:p w14:paraId="433FE010" w14:textId="77777777" w:rsidR="003B16AC" w:rsidRPr="0034695E" w:rsidRDefault="003B16AC" w:rsidP="003B16AC">
            <w:pPr>
              <w:bidi/>
              <w:spacing w:after="0" w:line="240" w:lineRule="auto"/>
              <w:ind w:left="360"/>
              <w:jc w:val="both"/>
              <w:rPr>
                <w:rFonts w:ascii="Simplified Arabic" w:hAnsi="Simplified Arabic" w:cs="Simplified Arabic"/>
                <w:sz w:val="20"/>
                <w:szCs w:val="20"/>
                <w:rtl/>
              </w:rPr>
            </w:pPr>
            <w:r w:rsidRPr="0034695E">
              <w:rPr>
                <w:rFonts w:ascii="Simplified Arabic" w:hAnsi="Simplified Arabic" w:cs="Simplified Arabic" w:hint="cs"/>
                <w:sz w:val="20"/>
                <w:szCs w:val="20"/>
                <w:rtl/>
              </w:rPr>
              <w:t>تتضمن خطط ورسومات رشاش</w:t>
            </w:r>
            <w:r w:rsidRPr="0034695E">
              <w:rPr>
                <w:rFonts w:ascii="Simplified Arabic" w:hAnsi="Simplified Arabic" w:cs="Simplified Arabic"/>
                <w:sz w:val="20"/>
                <w:szCs w:val="20"/>
                <w:rtl/>
              </w:rPr>
              <w:t xml:space="preserve"> </w:t>
            </w:r>
            <w:r w:rsidRPr="0034695E">
              <w:rPr>
                <w:rFonts w:ascii="Simplified Arabic" w:hAnsi="Simplified Arabic" w:cs="Simplified Arabic" w:hint="cs"/>
                <w:sz w:val="20"/>
                <w:szCs w:val="20"/>
                <w:rtl/>
              </w:rPr>
              <w:t>الحريق</w:t>
            </w:r>
          </w:p>
        </w:tc>
        <w:tc>
          <w:tcPr>
            <w:tcW w:w="810" w:type="dxa"/>
            <w:shd w:val="clear" w:color="auto" w:fill="C2D69B" w:themeFill="accent3" w:themeFillTint="99"/>
            <w:vAlign w:val="center"/>
          </w:tcPr>
          <w:p w14:paraId="048392EB"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46A7F15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33E1E095"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08467FEC" w14:textId="77777777" w:rsidTr="003B16AC">
        <w:trPr>
          <w:trHeight w:val="270"/>
        </w:trPr>
        <w:tc>
          <w:tcPr>
            <w:tcW w:w="638" w:type="dxa"/>
          </w:tcPr>
          <w:p w14:paraId="4E96D24F" w14:textId="77777777" w:rsidR="003B16AC" w:rsidRPr="0034695E"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0B0EF898" w14:textId="77777777" w:rsidR="003B16AC" w:rsidRPr="0034695E" w:rsidRDefault="003B16AC" w:rsidP="003B16AC">
            <w:pPr>
              <w:pStyle w:val="ListParagraph"/>
              <w:numPr>
                <w:ilvl w:val="0"/>
                <w:numId w:val="13"/>
              </w:numPr>
              <w:bidi/>
              <w:spacing w:after="0" w:line="240" w:lineRule="auto"/>
              <w:jc w:val="both"/>
              <w:rPr>
                <w:rFonts w:ascii="Simplified Arabic" w:hAnsi="Simplified Arabic" w:cs="Simplified Arabic"/>
                <w:sz w:val="20"/>
                <w:szCs w:val="20"/>
                <w:rtl/>
              </w:rPr>
            </w:pPr>
            <w:r w:rsidRPr="006E30AC">
              <w:rPr>
                <w:rFonts w:ascii="Simplified Arabic" w:hAnsi="Simplified Arabic" w:cs="Simplified Arabic"/>
                <w:sz w:val="20"/>
                <w:szCs w:val="20"/>
                <w:rtl/>
              </w:rPr>
              <w:t>الملاحظات العامة والعناوين التفسيرية والاختصارات</w:t>
            </w:r>
          </w:p>
        </w:tc>
        <w:tc>
          <w:tcPr>
            <w:tcW w:w="810" w:type="dxa"/>
            <w:shd w:val="clear" w:color="auto" w:fill="C2D69B" w:themeFill="accent3" w:themeFillTint="99"/>
            <w:vAlign w:val="center"/>
          </w:tcPr>
          <w:p w14:paraId="5863952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F5E6411"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331CB06"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007B8197" w14:textId="77777777" w:rsidTr="003B16AC">
        <w:trPr>
          <w:trHeight w:val="270"/>
        </w:trPr>
        <w:tc>
          <w:tcPr>
            <w:tcW w:w="638" w:type="dxa"/>
          </w:tcPr>
          <w:p w14:paraId="13A632F0" w14:textId="77777777" w:rsidR="003B16AC" w:rsidRPr="0034695E"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9FCEF7C" w14:textId="77777777" w:rsidR="003B16AC" w:rsidRPr="006E30AC" w:rsidRDefault="003B16AC" w:rsidP="003B16AC">
            <w:pPr>
              <w:pStyle w:val="ListParagraph"/>
              <w:numPr>
                <w:ilvl w:val="0"/>
                <w:numId w:val="13"/>
              </w:numPr>
              <w:bidi/>
              <w:spacing w:after="0"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قائمة الرسومات</w:t>
            </w:r>
          </w:p>
        </w:tc>
        <w:tc>
          <w:tcPr>
            <w:tcW w:w="810" w:type="dxa"/>
            <w:shd w:val="clear" w:color="auto" w:fill="C2D69B" w:themeFill="accent3" w:themeFillTint="99"/>
            <w:vAlign w:val="center"/>
          </w:tcPr>
          <w:p w14:paraId="277C6122"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9A71D35"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B185B8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A3471E4" w14:textId="77777777" w:rsidTr="003B16AC">
        <w:trPr>
          <w:trHeight w:val="270"/>
        </w:trPr>
        <w:tc>
          <w:tcPr>
            <w:tcW w:w="638" w:type="dxa"/>
          </w:tcPr>
          <w:p w14:paraId="1D273EE5" w14:textId="77777777" w:rsidR="003B16AC" w:rsidRPr="0034695E"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05A4A426" w14:textId="77777777" w:rsidR="003B16AC" w:rsidRPr="00F562EB"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ج. الرسومات التفصيلية القياسية</w:t>
            </w:r>
          </w:p>
        </w:tc>
        <w:tc>
          <w:tcPr>
            <w:tcW w:w="810" w:type="dxa"/>
            <w:shd w:val="clear" w:color="auto" w:fill="C2D69B" w:themeFill="accent3" w:themeFillTint="99"/>
            <w:vAlign w:val="center"/>
          </w:tcPr>
          <w:p w14:paraId="1839F35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02388B1D"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4E3D8C1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6E34E7DC" w14:textId="77777777" w:rsidTr="003B16AC">
        <w:trPr>
          <w:trHeight w:val="270"/>
        </w:trPr>
        <w:tc>
          <w:tcPr>
            <w:tcW w:w="638" w:type="dxa"/>
          </w:tcPr>
          <w:p w14:paraId="3901FF9C" w14:textId="77777777" w:rsidR="003B16AC" w:rsidRPr="0034695E"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CB7DDF7"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د. الرسومات التخطيطية لخطة أرضية مرشحات مكافحة الحرائق والأنابيب الرأسية وخزانة خرطوم الحرائق وطفايات الحرائق والإجراءات المسبقة (إن وجدت) وعامل النظافة.</w:t>
            </w:r>
          </w:p>
        </w:tc>
        <w:tc>
          <w:tcPr>
            <w:tcW w:w="810" w:type="dxa"/>
            <w:shd w:val="clear" w:color="auto" w:fill="C2D69B" w:themeFill="accent3" w:themeFillTint="99"/>
            <w:vAlign w:val="center"/>
          </w:tcPr>
          <w:p w14:paraId="54CAFB7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0A1EAB1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5595C860"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49EA48C" w14:textId="77777777" w:rsidTr="003B16AC">
        <w:trPr>
          <w:trHeight w:val="270"/>
        </w:trPr>
        <w:tc>
          <w:tcPr>
            <w:tcW w:w="638" w:type="dxa"/>
          </w:tcPr>
          <w:p w14:paraId="7EAFCCB8" w14:textId="77777777" w:rsidR="003B16AC" w:rsidRPr="0034695E"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94D9AF7"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ه. الرسم التخطيطي لغرفة مضخات الحرائق</w:t>
            </w:r>
          </w:p>
        </w:tc>
        <w:tc>
          <w:tcPr>
            <w:tcW w:w="810" w:type="dxa"/>
            <w:shd w:val="clear" w:color="auto" w:fill="C2D69B" w:themeFill="accent3" w:themeFillTint="99"/>
            <w:vAlign w:val="center"/>
          </w:tcPr>
          <w:p w14:paraId="713ED3C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124EDE7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6B97A88"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ECEF93F" w14:textId="77777777" w:rsidTr="003B16AC">
        <w:trPr>
          <w:trHeight w:val="270"/>
        </w:trPr>
        <w:tc>
          <w:tcPr>
            <w:tcW w:w="638" w:type="dxa"/>
          </w:tcPr>
          <w:p w14:paraId="151B737E" w14:textId="77777777" w:rsidR="003B16AC" w:rsidRPr="0034695E"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592A5A13" w14:textId="77777777" w:rsidR="003B16AC" w:rsidRDefault="003B16AC" w:rsidP="003B16AC">
            <w:pPr>
              <w:bidi/>
              <w:spacing w:after="0" w:line="240" w:lineRule="auto"/>
              <w:ind w:left="360"/>
              <w:jc w:val="both"/>
              <w:rPr>
                <w:rFonts w:ascii="Simplified Arabic" w:hAnsi="Simplified Arabic" w:cs="Simplified Arabic"/>
                <w:sz w:val="20"/>
                <w:szCs w:val="20"/>
                <w:rtl/>
                <w:lang w:bidi="ar-EG"/>
              </w:rPr>
            </w:pPr>
            <w:r>
              <w:rPr>
                <w:rFonts w:ascii="Simplified Arabic" w:hAnsi="Simplified Arabic" w:cs="Simplified Arabic" w:hint="cs"/>
                <w:sz w:val="20"/>
                <w:szCs w:val="20"/>
                <w:rtl/>
              </w:rPr>
              <w:t>و. رسومات خدمات الحنفيات ومياه الإطفاء تحت الأرض</w:t>
            </w:r>
            <w:r>
              <w:rPr>
                <w:rFonts w:ascii="Simplified Arabic" w:hAnsi="Simplified Arabic" w:cs="Simplified Arabic"/>
                <w:sz w:val="20"/>
                <w:szCs w:val="20"/>
              </w:rPr>
              <w:t>/</w:t>
            </w:r>
            <w:r>
              <w:rPr>
                <w:rFonts w:ascii="Simplified Arabic" w:hAnsi="Simplified Arabic" w:cs="Simplified Arabic" w:hint="cs"/>
                <w:sz w:val="20"/>
                <w:szCs w:val="20"/>
                <w:rtl/>
                <w:lang w:bidi="ar-EG"/>
              </w:rPr>
              <w:t xml:space="preserve"> الخارجي</w:t>
            </w:r>
          </w:p>
        </w:tc>
        <w:tc>
          <w:tcPr>
            <w:tcW w:w="810" w:type="dxa"/>
            <w:shd w:val="clear" w:color="auto" w:fill="C2D69B" w:themeFill="accent3" w:themeFillTint="99"/>
            <w:vAlign w:val="center"/>
          </w:tcPr>
          <w:p w14:paraId="48CE78A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33F83C4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552DF2F8"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9C2CBE9" w14:textId="77777777" w:rsidTr="003B16AC">
        <w:trPr>
          <w:trHeight w:val="270"/>
        </w:trPr>
        <w:tc>
          <w:tcPr>
            <w:tcW w:w="638" w:type="dxa"/>
          </w:tcPr>
          <w:p w14:paraId="453CC7F8" w14:textId="77777777" w:rsidR="003B16AC" w:rsidRPr="0034695E"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7D04604"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ز. مخطط الخط الفردي لنظام الرش والأنابيب الرأسية</w:t>
            </w:r>
          </w:p>
        </w:tc>
        <w:tc>
          <w:tcPr>
            <w:tcW w:w="810" w:type="dxa"/>
            <w:shd w:val="clear" w:color="auto" w:fill="C2D69B" w:themeFill="accent3" w:themeFillTint="99"/>
            <w:vAlign w:val="center"/>
          </w:tcPr>
          <w:p w14:paraId="1C1AE7E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4F3EC08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56D362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941366B" w14:textId="77777777" w:rsidTr="003B16AC">
        <w:trPr>
          <w:trHeight w:val="270"/>
        </w:trPr>
        <w:tc>
          <w:tcPr>
            <w:tcW w:w="638" w:type="dxa"/>
          </w:tcPr>
          <w:p w14:paraId="01157267" w14:textId="77777777" w:rsidR="003B16AC" w:rsidRPr="0034695E"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ED29B35"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ح. جدول المعدات</w:t>
            </w:r>
          </w:p>
        </w:tc>
        <w:tc>
          <w:tcPr>
            <w:tcW w:w="810" w:type="dxa"/>
            <w:shd w:val="clear" w:color="auto" w:fill="C2D69B" w:themeFill="accent3" w:themeFillTint="99"/>
            <w:vAlign w:val="center"/>
          </w:tcPr>
          <w:p w14:paraId="6099062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98E4A4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12C4F6E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D2FCF71" w14:textId="77777777" w:rsidTr="003B16AC">
        <w:trPr>
          <w:trHeight w:val="270"/>
        </w:trPr>
        <w:tc>
          <w:tcPr>
            <w:tcW w:w="638" w:type="dxa"/>
          </w:tcPr>
          <w:p w14:paraId="45D15E51" w14:textId="77777777" w:rsidR="003B16AC" w:rsidRPr="0034695E" w:rsidRDefault="003B16AC" w:rsidP="006E30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2</w:t>
            </w:r>
          </w:p>
        </w:tc>
        <w:tc>
          <w:tcPr>
            <w:tcW w:w="6300" w:type="dxa"/>
            <w:gridSpan w:val="3"/>
          </w:tcPr>
          <w:p w14:paraId="0C1C3327"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يتضمن الحساب ما يلي:</w:t>
            </w:r>
          </w:p>
        </w:tc>
        <w:tc>
          <w:tcPr>
            <w:tcW w:w="810" w:type="dxa"/>
            <w:shd w:val="clear" w:color="auto" w:fill="C2D69B" w:themeFill="accent3" w:themeFillTint="99"/>
            <w:vAlign w:val="center"/>
          </w:tcPr>
          <w:p w14:paraId="30E31DF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1401221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0A8576EB"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0FD9534F" w14:textId="77777777" w:rsidTr="003B16AC">
        <w:trPr>
          <w:trHeight w:val="270"/>
        </w:trPr>
        <w:tc>
          <w:tcPr>
            <w:tcW w:w="638" w:type="dxa"/>
          </w:tcPr>
          <w:p w14:paraId="6E35F31F"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6BCDAA2" w14:textId="77777777" w:rsidR="003B16AC" w:rsidRPr="003B0173" w:rsidRDefault="003B16AC" w:rsidP="003B16AC">
            <w:pPr>
              <w:pStyle w:val="ListParagraph"/>
              <w:numPr>
                <w:ilvl w:val="0"/>
                <w:numId w:val="14"/>
              </w:numPr>
              <w:bidi/>
              <w:spacing w:after="0"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تخزين مياه الإطفاء بناءً على تصنيف الخطر</w:t>
            </w:r>
          </w:p>
        </w:tc>
        <w:tc>
          <w:tcPr>
            <w:tcW w:w="810" w:type="dxa"/>
            <w:shd w:val="clear" w:color="auto" w:fill="C2D69B" w:themeFill="accent3" w:themeFillTint="99"/>
            <w:vAlign w:val="center"/>
          </w:tcPr>
          <w:p w14:paraId="361C41C2"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75137F3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0803AB8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397109F7" w14:textId="77777777" w:rsidTr="003B16AC">
        <w:trPr>
          <w:trHeight w:val="270"/>
        </w:trPr>
        <w:tc>
          <w:tcPr>
            <w:tcW w:w="638" w:type="dxa"/>
          </w:tcPr>
          <w:p w14:paraId="1F5DC6AF"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B9BD7E7" w14:textId="77777777" w:rsidR="003B16AC" w:rsidRDefault="003B16AC" w:rsidP="003B16AC">
            <w:pPr>
              <w:pStyle w:val="ListParagraph"/>
              <w:numPr>
                <w:ilvl w:val="0"/>
                <w:numId w:val="14"/>
              </w:numPr>
              <w:bidi/>
              <w:spacing w:after="0"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حساب رأس المضخة</w:t>
            </w:r>
          </w:p>
        </w:tc>
        <w:tc>
          <w:tcPr>
            <w:tcW w:w="810" w:type="dxa"/>
            <w:shd w:val="clear" w:color="auto" w:fill="C2D69B" w:themeFill="accent3" w:themeFillTint="99"/>
            <w:vAlign w:val="center"/>
          </w:tcPr>
          <w:p w14:paraId="54B698D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C11C3AB"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508C8256"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52F26038" w14:textId="77777777" w:rsidTr="003B16AC">
        <w:trPr>
          <w:trHeight w:val="270"/>
        </w:trPr>
        <w:tc>
          <w:tcPr>
            <w:tcW w:w="638" w:type="dxa"/>
          </w:tcPr>
          <w:p w14:paraId="409811B6"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24EC49D0" w14:textId="77777777" w:rsidR="003B16AC" w:rsidRPr="00210CA5"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ج. متطلبات الطاقة</w:t>
            </w:r>
          </w:p>
        </w:tc>
        <w:tc>
          <w:tcPr>
            <w:tcW w:w="810" w:type="dxa"/>
            <w:shd w:val="clear" w:color="auto" w:fill="C2D69B" w:themeFill="accent3" w:themeFillTint="99"/>
            <w:vAlign w:val="center"/>
          </w:tcPr>
          <w:p w14:paraId="17D86A1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646B7AD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0A53FBDF"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34A6D011" w14:textId="77777777" w:rsidTr="003B16AC">
        <w:trPr>
          <w:trHeight w:val="270"/>
        </w:trPr>
        <w:tc>
          <w:tcPr>
            <w:tcW w:w="638" w:type="dxa"/>
          </w:tcPr>
          <w:p w14:paraId="376225C0"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4B4F15AF"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د. </w:t>
            </w:r>
            <w:r w:rsidRPr="00210CA5">
              <w:rPr>
                <w:rFonts w:ascii="Simplified Arabic" w:hAnsi="Simplified Arabic" w:cs="Simplified Arabic" w:hint="cs"/>
                <w:sz w:val="20"/>
                <w:szCs w:val="20"/>
                <w:rtl/>
              </w:rPr>
              <w:t>الحساب</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الهيدروليكي</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لتحجيم</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الأنابيب</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إذا</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لم</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يتم</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استخدام</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طريقة</w:t>
            </w:r>
            <w:r w:rsidRPr="00210CA5">
              <w:rPr>
                <w:rFonts w:ascii="Simplified Arabic" w:hAnsi="Simplified Arabic" w:cs="Simplified Arabic"/>
                <w:sz w:val="20"/>
                <w:szCs w:val="20"/>
                <w:rtl/>
              </w:rPr>
              <w:t xml:space="preserve"> </w:t>
            </w:r>
            <w:r w:rsidRPr="00210CA5">
              <w:rPr>
                <w:rFonts w:ascii="Simplified Arabic" w:hAnsi="Simplified Arabic" w:cs="Simplified Arabic" w:hint="cs"/>
                <w:sz w:val="20"/>
                <w:szCs w:val="20"/>
                <w:rtl/>
              </w:rPr>
              <w:t>جدولة</w:t>
            </w:r>
            <w:r w:rsidRPr="00210CA5">
              <w:rPr>
                <w:rFonts w:ascii="Simplified Arabic" w:hAnsi="Simplified Arabic" w:cs="Simplified Arabic"/>
                <w:sz w:val="20"/>
                <w:szCs w:val="20"/>
                <w:rtl/>
              </w:rPr>
              <w:t xml:space="preserve"> </w:t>
            </w:r>
            <w:r>
              <w:rPr>
                <w:rFonts w:ascii="Simplified Arabic" w:hAnsi="Simplified Arabic" w:cs="Simplified Arabic" w:hint="cs"/>
                <w:sz w:val="20"/>
                <w:szCs w:val="20"/>
                <w:rtl/>
              </w:rPr>
              <w:t>الأنابيب</w:t>
            </w:r>
            <w:r w:rsidRPr="00210CA5">
              <w:rPr>
                <w:rFonts w:ascii="Simplified Arabic" w:hAnsi="Simplified Arabic" w:cs="Simplified Arabic"/>
                <w:sz w:val="20"/>
                <w:szCs w:val="20"/>
                <w:rtl/>
              </w:rPr>
              <w:t>.</w:t>
            </w:r>
          </w:p>
        </w:tc>
        <w:tc>
          <w:tcPr>
            <w:tcW w:w="810" w:type="dxa"/>
            <w:shd w:val="clear" w:color="auto" w:fill="C2D69B" w:themeFill="accent3" w:themeFillTint="99"/>
            <w:vAlign w:val="center"/>
          </w:tcPr>
          <w:p w14:paraId="33FFB9BC"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74852EFF"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3468D457"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04686265" w14:textId="77777777" w:rsidTr="003B16AC">
        <w:trPr>
          <w:trHeight w:val="270"/>
        </w:trPr>
        <w:tc>
          <w:tcPr>
            <w:tcW w:w="638" w:type="dxa"/>
          </w:tcPr>
          <w:p w14:paraId="7E88FA6F"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7FC617E"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ه. حساب سعة عامل النظافة </w:t>
            </w:r>
          </w:p>
        </w:tc>
        <w:tc>
          <w:tcPr>
            <w:tcW w:w="810" w:type="dxa"/>
            <w:shd w:val="clear" w:color="auto" w:fill="C2D69B" w:themeFill="accent3" w:themeFillTint="99"/>
            <w:vAlign w:val="center"/>
          </w:tcPr>
          <w:p w14:paraId="583511A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06F28584"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20F8D0A1"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15DCB820" w14:textId="77777777" w:rsidTr="003B16AC">
        <w:trPr>
          <w:trHeight w:val="270"/>
        </w:trPr>
        <w:tc>
          <w:tcPr>
            <w:tcW w:w="638" w:type="dxa"/>
          </w:tcPr>
          <w:p w14:paraId="33936F1F" w14:textId="77777777" w:rsidR="003B16AC" w:rsidRDefault="003B16AC" w:rsidP="006E30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3</w:t>
            </w:r>
          </w:p>
        </w:tc>
        <w:tc>
          <w:tcPr>
            <w:tcW w:w="6300" w:type="dxa"/>
            <w:gridSpan w:val="3"/>
          </w:tcPr>
          <w:p w14:paraId="3A1AB51B"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مواصفات المشروع العامة لأنظمة مرشات الحرائق والمعدات والأنابيب والمستلزمات</w:t>
            </w:r>
          </w:p>
        </w:tc>
        <w:tc>
          <w:tcPr>
            <w:tcW w:w="810" w:type="dxa"/>
            <w:shd w:val="clear" w:color="auto" w:fill="C2D69B" w:themeFill="accent3" w:themeFillTint="99"/>
            <w:vAlign w:val="center"/>
          </w:tcPr>
          <w:p w14:paraId="2DA2932B"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0F4A19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53E867A3"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29511F42" w14:textId="77777777" w:rsidTr="003B16AC">
        <w:trPr>
          <w:trHeight w:val="270"/>
        </w:trPr>
        <w:tc>
          <w:tcPr>
            <w:tcW w:w="6938" w:type="dxa"/>
            <w:gridSpan w:val="4"/>
          </w:tcPr>
          <w:p w14:paraId="4F906A48" w14:textId="77777777" w:rsidR="003B16AC" w:rsidRPr="00210CA5" w:rsidRDefault="003B16AC" w:rsidP="003B16AC">
            <w:pPr>
              <w:bidi/>
              <w:spacing w:after="0" w:line="240" w:lineRule="auto"/>
              <w:ind w:left="360"/>
              <w:rPr>
                <w:rFonts w:ascii="Simplified Arabic" w:hAnsi="Simplified Arabic" w:cs="Simplified Arabic"/>
                <w:b/>
                <w:bCs/>
                <w:sz w:val="20"/>
                <w:szCs w:val="20"/>
                <w:rtl/>
              </w:rPr>
            </w:pPr>
            <w:r w:rsidRPr="00210CA5">
              <w:rPr>
                <w:rFonts w:ascii="Simplified Arabic" w:hAnsi="Simplified Arabic" w:cs="Simplified Arabic" w:hint="cs"/>
                <w:b/>
                <w:bCs/>
                <w:sz w:val="20"/>
                <w:szCs w:val="20"/>
                <w:rtl/>
              </w:rPr>
              <w:t>مصفوفة السبب والنتيجة لنظام كشف الحرائق والإنذار</w:t>
            </w:r>
          </w:p>
        </w:tc>
        <w:tc>
          <w:tcPr>
            <w:tcW w:w="810" w:type="dxa"/>
            <w:shd w:val="clear" w:color="auto" w:fill="C2D69B" w:themeFill="accent3" w:themeFillTint="99"/>
            <w:vAlign w:val="center"/>
          </w:tcPr>
          <w:p w14:paraId="724A3102" w14:textId="77777777" w:rsidR="003B16AC" w:rsidRPr="006E30AC" w:rsidRDefault="003B16AC" w:rsidP="003B16AC">
            <w:pPr>
              <w:spacing w:after="0" w:line="240" w:lineRule="auto"/>
              <w:ind w:left="-102" w:right="-73"/>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2347064D"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76C97317"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4D5D60FF" w14:textId="77777777" w:rsidTr="003B16AC">
        <w:trPr>
          <w:trHeight w:val="270"/>
        </w:trPr>
        <w:tc>
          <w:tcPr>
            <w:tcW w:w="638" w:type="dxa"/>
          </w:tcPr>
          <w:p w14:paraId="28290204" w14:textId="77777777" w:rsidR="003B16AC" w:rsidRDefault="003B16AC" w:rsidP="006E30AC">
            <w:pPr>
              <w:bidi/>
              <w:spacing w:after="0" w:line="240" w:lineRule="auto"/>
              <w:rPr>
                <w:rFonts w:ascii="Simplified Arabic" w:hAnsi="Simplified Arabic" w:cs="Simplified Arabic"/>
                <w:sz w:val="20"/>
                <w:szCs w:val="20"/>
                <w:rtl/>
              </w:rPr>
            </w:pPr>
            <w:r>
              <w:rPr>
                <w:rFonts w:ascii="Simplified Arabic" w:hAnsi="Simplified Arabic" w:cs="Simplified Arabic" w:hint="cs"/>
                <w:sz w:val="20"/>
                <w:szCs w:val="20"/>
                <w:rtl/>
              </w:rPr>
              <w:t>1</w:t>
            </w:r>
          </w:p>
        </w:tc>
        <w:tc>
          <w:tcPr>
            <w:tcW w:w="6300" w:type="dxa"/>
            <w:gridSpan w:val="3"/>
          </w:tcPr>
          <w:p w14:paraId="483F2187"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تُعد مصفوفة السبب والنتيجة من قسم الهندسة الكهربائية بالتنسيق مع استشاري سلامة الحياة والسلامة من الحرائق والمهندس المعماري ومهندس التصميم الميكانيكي.</w:t>
            </w:r>
          </w:p>
        </w:tc>
        <w:tc>
          <w:tcPr>
            <w:tcW w:w="810" w:type="dxa"/>
            <w:shd w:val="clear" w:color="auto" w:fill="C2D69B" w:themeFill="accent3" w:themeFillTint="99"/>
            <w:vAlign w:val="center"/>
          </w:tcPr>
          <w:p w14:paraId="38F61C39"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1"/>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450" w:type="dxa"/>
            <w:shd w:val="clear" w:color="auto" w:fill="C2D69B" w:themeFill="accent3" w:themeFillTint="99"/>
            <w:vAlign w:val="center"/>
          </w:tcPr>
          <w:p w14:paraId="54A58AED"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2"/>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c>
          <w:tcPr>
            <w:tcW w:w="1170" w:type="dxa"/>
            <w:shd w:val="clear" w:color="auto" w:fill="C2D69B" w:themeFill="accent3" w:themeFillTint="99"/>
            <w:vAlign w:val="center"/>
          </w:tcPr>
          <w:p w14:paraId="6DCF863A" w14:textId="77777777" w:rsidR="003B16AC" w:rsidRPr="006E30AC" w:rsidRDefault="003B16AC" w:rsidP="00557752">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Pr>
              <w:fldChar w:fldCharType="begin">
                <w:ffData>
                  <w:name w:val="Check3"/>
                  <w:enabled/>
                  <w:calcOnExit w:val="0"/>
                  <w:checkBox>
                    <w:sizeAuto/>
                    <w:default w:val="0"/>
                  </w:checkBox>
                </w:ffData>
              </w:fldChar>
            </w:r>
            <w:r w:rsidRPr="006E30AC">
              <w:rPr>
                <w:rFonts w:ascii="Simplified Arabic" w:hAnsi="Simplified Arabic" w:cs="Simplified Arabic"/>
                <w:color w:val="000000"/>
                <w:sz w:val="20"/>
                <w:szCs w:val="20"/>
              </w:rPr>
              <w:instrText xml:space="preserve"> FORMCHECKBOX </w:instrText>
            </w:r>
            <w:r w:rsidR="0004388A">
              <w:rPr>
                <w:rFonts w:ascii="Simplified Arabic" w:hAnsi="Simplified Arabic" w:cs="Simplified Arabic"/>
                <w:color w:val="000000"/>
                <w:sz w:val="20"/>
                <w:szCs w:val="20"/>
              </w:rPr>
            </w:r>
            <w:r w:rsidR="0004388A">
              <w:rPr>
                <w:rFonts w:ascii="Simplified Arabic" w:hAnsi="Simplified Arabic" w:cs="Simplified Arabic"/>
                <w:color w:val="000000"/>
                <w:sz w:val="20"/>
                <w:szCs w:val="20"/>
              </w:rPr>
              <w:fldChar w:fldCharType="separate"/>
            </w:r>
            <w:r w:rsidRPr="006E30AC">
              <w:rPr>
                <w:rFonts w:ascii="Simplified Arabic" w:hAnsi="Simplified Arabic" w:cs="Simplified Arabic"/>
                <w:color w:val="000000"/>
                <w:sz w:val="20"/>
                <w:szCs w:val="20"/>
              </w:rPr>
              <w:fldChar w:fldCharType="end"/>
            </w:r>
          </w:p>
        </w:tc>
      </w:tr>
      <w:tr w:rsidR="003B16AC" w:rsidRPr="006E30AC" w14:paraId="7E61FF72" w14:textId="77777777" w:rsidTr="003B16AC">
        <w:trPr>
          <w:trHeight w:val="270"/>
        </w:trPr>
        <w:tc>
          <w:tcPr>
            <w:tcW w:w="638" w:type="dxa"/>
          </w:tcPr>
          <w:p w14:paraId="125EEF48"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5F0E4C0F" w14:textId="77777777" w:rsidR="003B16AC" w:rsidRDefault="003B16AC" w:rsidP="003B16AC">
            <w:pPr>
              <w:bidi/>
              <w:spacing w:after="0" w:line="240" w:lineRule="auto"/>
              <w:ind w:left="360"/>
              <w:jc w:val="both"/>
              <w:rPr>
                <w:rFonts w:ascii="Simplified Arabic" w:hAnsi="Simplified Arabic" w:cs="Simplified Arabic"/>
                <w:sz w:val="20"/>
                <w:szCs w:val="20"/>
                <w:rtl/>
              </w:rPr>
            </w:pPr>
          </w:p>
        </w:tc>
        <w:tc>
          <w:tcPr>
            <w:tcW w:w="810" w:type="dxa"/>
            <w:shd w:val="clear" w:color="auto" w:fill="C2D69B" w:themeFill="accent3" w:themeFillTint="99"/>
            <w:vAlign w:val="center"/>
          </w:tcPr>
          <w:p w14:paraId="4288D06A"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15B03ABE"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24CA4266"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4DA3A525" w14:textId="77777777" w:rsidTr="003B16AC">
        <w:trPr>
          <w:trHeight w:val="270"/>
        </w:trPr>
        <w:tc>
          <w:tcPr>
            <w:tcW w:w="638" w:type="dxa"/>
          </w:tcPr>
          <w:p w14:paraId="1091A1B1"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3DF4BEB8" w14:textId="77777777" w:rsidR="003B16AC" w:rsidRDefault="003B16AC" w:rsidP="003B16AC">
            <w:pPr>
              <w:bidi/>
              <w:spacing w:after="0" w:line="240" w:lineRule="auto"/>
              <w:ind w:left="360"/>
              <w:jc w:val="both"/>
              <w:rPr>
                <w:rFonts w:ascii="Simplified Arabic" w:hAnsi="Simplified Arabic" w:cs="Simplified Arabic"/>
                <w:sz w:val="20"/>
                <w:szCs w:val="20"/>
                <w:rtl/>
              </w:rPr>
            </w:pPr>
          </w:p>
        </w:tc>
        <w:tc>
          <w:tcPr>
            <w:tcW w:w="810" w:type="dxa"/>
            <w:shd w:val="clear" w:color="auto" w:fill="C2D69B" w:themeFill="accent3" w:themeFillTint="99"/>
            <w:vAlign w:val="center"/>
          </w:tcPr>
          <w:p w14:paraId="71457441"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1089D289"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125E7B0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5CFBAF08" w14:textId="77777777" w:rsidTr="003B16AC">
        <w:trPr>
          <w:trHeight w:val="270"/>
        </w:trPr>
        <w:tc>
          <w:tcPr>
            <w:tcW w:w="638" w:type="dxa"/>
          </w:tcPr>
          <w:p w14:paraId="1A036D36"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10817242"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*يُدرج عادةً مخطط قنوات ومعدات سلامة الحياة والسلامة من الحرائق الميكانيكية في خطة قنوات نظام التدفئة والتهوية وتكييف الهواء</w:t>
            </w:r>
          </w:p>
        </w:tc>
        <w:tc>
          <w:tcPr>
            <w:tcW w:w="810" w:type="dxa"/>
            <w:shd w:val="clear" w:color="auto" w:fill="C2D69B" w:themeFill="accent3" w:themeFillTint="99"/>
            <w:vAlign w:val="center"/>
          </w:tcPr>
          <w:p w14:paraId="510905F3"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6236090D"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4E062664"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3B16AC" w:rsidRPr="006E30AC" w14:paraId="7AE0D6D6" w14:textId="77777777" w:rsidTr="003B16AC">
        <w:trPr>
          <w:trHeight w:val="270"/>
        </w:trPr>
        <w:tc>
          <w:tcPr>
            <w:tcW w:w="638" w:type="dxa"/>
          </w:tcPr>
          <w:p w14:paraId="3E76A48B" w14:textId="77777777" w:rsidR="003B16AC" w:rsidRDefault="003B16AC" w:rsidP="006E30AC">
            <w:pPr>
              <w:bidi/>
              <w:spacing w:after="0" w:line="240" w:lineRule="auto"/>
              <w:rPr>
                <w:rFonts w:ascii="Simplified Arabic" w:hAnsi="Simplified Arabic" w:cs="Simplified Arabic"/>
                <w:sz w:val="20"/>
                <w:szCs w:val="20"/>
                <w:rtl/>
              </w:rPr>
            </w:pPr>
          </w:p>
        </w:tc>
        <w:tc>
          <w:tcPr>
            <w:tcW w:w="6300" w:type="dxa"/>
            <w:gridSpan w:val="3"/>
          </w:tcPr>
          <w:p w14:paraId="68932BC8" w14:textId="77777777" w:rsidR="003B16AC" w:rsidRDefault="003B16AC" w:rsidP="003B16AC">
            <w:pPr>
              <w:bidi/>
              <w:spacing w:after="0" w:line="240" w:lineRule="auto"/>
              <w:ind w:left="360"/>
              <w:jc w:val="both"/>
              <w:rPr>
                <w:rFonts w:ascii="Simplified Arabic" w:hAnsi="Simplified Arabic" w:cs="Simplified Arabic"/>
                <w:sz w:val="20"/>
                <w:szCs w:val="20"/>
                <w:rtl/>
              </w:rPr>
            </w:pPr>
            <w:r>
              <w:rPr>
                <w:rFonts w:ascii="Simplified Arabic" w:hAnsi="Simplified Arabic" w:cs="Simplified Arabic" w:hint="cs"/>
                <w:sz w:val="20"/>
                <w:szCs w:val="20"/>
                <w:rtl/>
              </w:rPr>
              <w:t>** تعمل فقط بمثابة ملاحظة لتنسيق التخصصات المتعددة</w:t>
            </w:r>
          </w:p>
        </w:tc>
        <w:tc>
          <w:tcPr>
            <w:tcW w:w="810" w:type="dxa"/>
            <w:shd w:val="clear" w:color="auto" w:fill="C2D69B" w:themeFill="accent3" w:themeFillTint="99"/>
            <w:vAlign w:val="center"/>
          </w:tcPr>
          <w:p w14:paraId="710375D7"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450" w:type="dxa"/>
            <w:shd w:val="clear" w:color="auto" w:fill="C2D69B" w:themeFill="accent3" w:themeFillTint="99"/>
            <w:vAlign w:val="center"/>
          </w:tcPr>
          <w:p w14:paraId="2CCC9F4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c>
          <w:tcPr>
            <w:tcW w:w="1170" w:type="dxa"/>
            <w:shd w:val="clear" w:color="auto" w:fill="C2D69B" w:themeFill="accent3" w:themeFillTint="99"/>
            <w:vAlign w:val="center"/>
          </w:tcPr>
          <w:p w14:paraId="41086A3F" w14:textId="77777777" w:rsidR="003B16AC" w:rsidRPr="006E30AC" w:rsidRDefault="003B16AC" w:rsidP="006E30AC">
            <w:pPr>
              <w:spacing w:after="0" w:line="240" w:lineRule="auto"/>
              <w:ind w:left="-102" w:right="-73"/>
              <w:jc w:val="center"/>
              <w:rPr>
                <w:rFonts w:ascii="Simplified Arabic" w:hAnsi="Simplified Arabic" w:cs="Simplified Arabic"/>
                <w:color w:val="000000"/>
                <w:sz w:val="20"/>
                <w:szCs w:val="20"/>
              </w:rPr>
            </w:pPr>
          </w:p>
        </w:tc>
      </w:tr>
      <w:tr w:rsidR="00BF024D" w:rsidRPr="006E30AC" w14:paraId="35924541" w14:textId="77777777" w:rsidTr="003B16AC">
        <w:trPr>
          <w:trHeight w:val="270"/>
        </w:trPr>
        <w:tc>
          <w:tcPr>
            <w:tcW w:w="638" w:type="dxa"/>
            <w:shd w:val="clear" w:color="auto" w:fill="BFBFBF" w:themeFill="background1" w:themeFillShade="BF"/>
          </w:tcPr>
          <w:p w14:paraId="1E9EDBC9" w14:textId="77777777" w:rsidR="00BF024D" w:rsidRPr="006E30AC" w:rsidRDefault="00BF024D"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الرقم:</w:t>
            </w:r>
          </w:p>
        </w:tc>
        <w:tc>
          <w:tcPr>
            <w:tcW w:w="6300" w:type="dxa"/>
            <w:gridSpan w:val="3"/>
            <w:shd w:val="clear" w:color="auto" w:fill="BFBFBF" w:themeFill="background1" w:themeFillShade="BF"/>
          </w:tcPr>
          <w:p w14:paraId="4F62743A" w14:textId="77777777" w:rsidR="00BF024D" w:rsidRPr="006E30AC" w:rsidRDefault="00BF024D" w:rsidP="006E30AC">
            <w:pPr>
              <w:bidi/>
              <w:spacing w:after="0" w:line="240" w:lineRule="auto"/>
              <w:rPr>
                <w:rFonts w:ascii="Simplified Arabic" w:hAnsi="Simplified Arabic" w:cs="Simplified Arabic"/>
                <w:sz w:val="20"/>
                <w:szCs w:val="20"/>
                <w:rtl/>
              </w:rPr>
            </w:pPr>
            <w:r w:rsidRPr="006E30AC">
              <w:rPr>
                <w:rFonts w:ascii="Simplified Arabic" w:hAnsi="Simplified Arabic" w:cs="Simplified Arabic"/>
                <w:sz w:val="20"/>
                <w:szCs w:val="20"/>
                <w:rtl/>
              </w:rPr>
              <w:t>تعليقات المراجع (مقابل كل رسم تخطيطي)</w:t>
            </w:r>
          </w:p>
        </w:tc>
        <w:tc>
          <w:tcPr>
            <w:tcW w:w="2430" w:type="dxa"/>
            <w:gridSpan w:val="3"/>
            <w:shd w:val="clear" w:color="auto" w:fill="BFBFBF" w:themeFill="background1" w:themeFillShade="BF"/>
            <w:vAlign w:val="center"/>
          </w:tcPr>
          <w:p w14:paraId="0F11B67B" w14:textId="77777777" w:rsidR="00BF024D" w:rsidRPr="006E30AC" w:rsidRDefault="00BF024D" w:rsidP="006E30AC">
            <w:pPr>
              <w:spacing w:after="0" w:line="240" w:lineRule="auto"/>
              <w:ind w:left="-102" w:right="-73"/>
              <w:jc w:val="center"/>
              <w:rPr>
                <w:rFonts w:ascii="Simplified Arabic" w:hAnsi="Simplified Arabic" w:cs="Simplified Arabic"/>
                <w:color w:val="000000"/>
                <w:sz w:val="20"/>
                <w:szCs w:val="20"/>
              </w:rPr>
            </w:pPr>
            <w:r w:rsidRPr="006E30AC">
              <w:rPr>
                <w:rFonts w:ascii="Simplified Arabic" w:hAnsi="Simplified Arabic" w:cs="Simplified Arabic"/>
                <w:color w:val="000000"/>
                <w:sz w:val="20"/>
                <w:szCs w:val="20"/>
                <w:rtl/>
              </w:rPr>
              <w:t>القرار</w:t>
            </w:r>
          </w:p>
        </w:tc>
      </w:tr>
      <w:tr w:rsidR="00BF024D" w:rsidRPr="006E30AC" w14:paraId="68E46443" w14:textId="77777777" w:rsidTr="003B16AC">
        <w:trPr>
          <w:trHeight w:val="270"/>
        </w:trPr>
        <w:tc>
          <w:tcPr>
            <w:tcW w:w="638" w:type="dxa"/>
          </w:tcPr>
          <w:p w14:paraId="4777ADC6" w14:textId="77777777" w:rsidR="00BF024D" w:rsidRPr="006E30AC" w:rsidRDefault="00BF024D" w:rsidP="006E30AC">
            <w:pPr>
              <w:bidi/>
              <w:spacing w:after="0" w:line="240" w:lineRule="auto"/>
              <w:rPr>
                <w:rFonts w:ascii="Simplified Arabic" w:hAnsi="Simplified Arabic" w:cs="Simplified Arabic"/>
                <w:sz w:val="20"/>
                <w:szCs w:val="20"/>
                <w:rtl/>
              </w:rPr>
            </w:pPr>
          </w:p>
        </w:tc>
        <w:tc>
          <w:tcPr>
            <w:tcW w:w="6300" w:type="dxa"/>
            <w:gridSpan w:val="3"/>
          </w:tcPr>
          <w:p w14:paraId="555252A1" w14:textId="77777777" w:rsidR="00BF024D" w:rsidRPr="006E30AC" w:rsidRDefault="00BF024D" w:rsidP="006E30AC">
            <w:pPr>
              <w:bidi/>
              <w:spacing w:after="0" w:line="240" w:lineRule="auto"/>
              <w:rPr>
                <w:rFonts w:ascii="Simplified Arabic" w:hAnsi="Simplified Arabic" w:cs="Simplified Arabic"/>
                <w:sz w:val="20"/>
                <w:szCs w:val="20"/>
                <w:rtl/>
              </w:rPr>
            </w:pPr>
          </w:p>
        </w:tc>
        <w:tc>
          <w:tcPr>
            <w:tcW w:w="2430" w:type="dxa"/>
            <w:gridSpan w:val="3"/>
            <w:vAlign w:val="center"/>
          </w:tcPr>
          <w:p w14:paraId="5238D230" w14:textId="77777777" w:rsidR="00BF024D" w:rsidRPr="006E30AC" w:rsidRDefault="00BF024D" w:rsidP="006E30AC">
            <w:pPr>
              <w:spacing w:after="0" w:line="240" w:lineRule="auto"/>
              <w:ind w:left="-102" w:right="-73"/>
              <w:jc w:val="center"/>
              <w:rPr>
                <w:rFonts w:ascii="Simplified Arabic" w:hAnsi="Simplified Arabic" w:cs="Simplified Arabic"/>
                <w:color w:val="000000"/>
                <w:sz w:val="20"/>
                <w:szCs w:val="20"/>
                <w:rtl/>
              </w:rPr>
            </w:pPr>
          </w:p>
        </w:tc>
      </w:tr>
      <w:tr w:rsidR="00BF024D" w:rsidRPr="006E30AC" w14:paraId="4315C076" w14:textId="77777777" w:rsidTr="003B16AC">
        <w:trPr>
          <w:trHeight w:val="270"/>
        </w:trPr>
        <w:tc>
          <w:tcPr>
            <w:tcW w:w="638" w:type="dxa"/>
          </w:tcPr>
          <w:p w14:paraId="1CE73C9A" w14:textId="77777777" w:rsidR="00BF024D" w:rsidRPr="006E30AC" w:rsidRDefault="00BF024D" w:rsidP="006E30AC">
            <w:pPr>
              <w:bidi/>
              <w:spacing w:after="0" w:line="240" w:lineRule="auto"/>
              <w:rPr>
                <w:rFonts w:ascii="Simplified Arabic" w:hAnsi="Simplified Arabic" w:cs="Simplified Arabic"/>
                <w:sz w:val="20"/>
                <w:szCs w:val="20"/>
                <w:rtl/>
              </w:rPr>
            </w:pPr>
          </w:p>
        </w:tc>
        <w:tc>
          <w:tcPr>
            <w:tcW w:w="6300" w:type="dxa"/>
            <w:gridSpan w:val="3"/>
          </w:tcPr>
          <w:p w14:paraId="6E0CA6C0" w14:textId="77777777" w:rsidR="00BF024D" w:rsidRPr="006E30AC" w:rsidRDefault="00BF024D" w:rsidP="006E30AC">
            <w:pPr>
              <w:bidi/>
              <w:spacing w:after="0" w:line="240" w:lineRule="auto"/>
              <w:rPr>
                <w:rFonts w:ascii="Simplified Arabic" w:hAnsi="Simplified Arabic" w:cs="Simplified Arabic"/>
                <w:sz w:val="20"/>
                <w:szCs w:val="20"/>
                <w:rtl/>
              </w:rPr>
            </w:pPr>
          </w:p>
        </w:tc>
        <w:tc>
          <w:tcPr>
            <w:tcW w:w="2430" w:type="dxa"/>
            <w:gridSpan w:val="3"/>
            <w:vAlign w:val="center"/>
          </w:tcPr>
          <w:p w14:paraId="7666068A" w14:textId="77777777" w:rsidR="00BF024D" w:rsidRPr="006E30AC" w:rsidRDefault="00BF024D" w:rsidP="006E30AC">
            <w:pPr>
              <w:spacing w:after="0" w:line="240" w:lineRule="auto"/>
              <w:ind w:left="-102" w:right="-73"/>
              <w:jc w:val="center"/>
              <w:rPr>
                <w:rFonts w:ascii="Simplified Arabic" w:hAnsi="Simplified Arabic" w:cs="Simplified Arabic"/>
                <w:color w:val="000000"/>
                <w:sz w:val="20"/>
                <w:szCs w:val="20"/>
                <w:rtl/>
              </w:rPr>
            </w:pPr>
          </w:p>
        </w:tc>
      </w:tr>
      <w:tr w:rsidR="00BF024D" w:rsidRPr="006E30AC" w14:paraId="582725EB" w14:textId="77777777" w:rsidTr="003B16AC">
        <w:trPr>
          <w:trHeight w:val="270"/>
        </w:trPr>
        <w:tc>
          <w:tcPr>
            <w:tcW w:w="638" w:type="dxa"/>
          </w:tcPr>
          <w:p w14:paraId="34855119" w14:textId="77777777" w:rsidR="00BF024D" w:rsidRPr="006E30AC" w:rsidRDefault="00BF024D" w:rsidP="006E30AC">
            <w:pPr>
              <w:bidi/>
              <w:spacing w:after="0" w:line="240" w:lineRule="auto"/>
              <w:rPr>
                <w:rFonts w:ascii="Simplified Arabic" w:hAnsi="Simplified Arabic" w:cs="Simplified Arabic"/>
                <w:sz w:val="20"/>
                <w:szCs w:val="20"/>
                <w:rtl/>
              </w:rPr>
            </w:pPr>
          </w:p>
        </w:tc>
        <w:tc>
          <w:tcPr>
            <w:tcW w:w="6300" w:type="dxa"/>
            <w:gridSpan w:val="3"/>
          </w:tcPr>
          <w:p w14:paraId="79850AF0" w14:textId="77777777" w:rsidR="00BF024D" w:rsidRPr="006E30AC" w:rsidRDefault="00BF024D" w:rsidP="006E30AC">
            <w:pPr>
              <w:bidi/>
              <w:spacing w:after="0" w:line="240" w:lineRule="auto"/>
              <w:rPr>
                <w:rFonts w:ascii="Simplified Arabic" w:hAnsi="Simplified Arabic" w:cs="Simplified Arabic"/>
                <w:sz w:val="20"/>
                <w:szCs w:val="20"/>
                <w:rtl/>
              </w:rPr>
            </w:pPr>
          </w:p>
        </w:tc>
        <w:tc>
          <w:tcPr>
            <w:tcW w:w="2430" w:type="dxa"/>
            <w:gridSpan w:val="3"/>
            <w:vAlign w:val="center"/>
          </w:tcPr>
          <w:p w14:paraId="000197BF" w14:textId="77777777" w:rsidR="00BF024D" w:rsidRPr="006E30AC" w:rsidRDefault="00BF024D" w:rsidP="006E30AC">
            <w:pPr>
              <w:spacing w:after="0" w:line="240" w:lineRule="auto"/>
              <w:ind w:left="-102" w:right="-73"/>
              <w:jc w:val="center"/>
              <w:rPr>
                <w:rFonts w:ascii="Simplified Arabic" w:hAnsi="Simplified Arabic" w:cs="Simplified Arabic"/>
                <w:color w:val="000000"/>
                <w:sz w:val="20"/>
                <w:szCs w:val="20"/>
                <w:rtl/>
              </w:rPr>
            </w:pPr>
          </w:p>
        </w:tc>
      </w:tr>
      <w:tr w:rsidR="00BF024D" w:rsidRPr="006E30AC" w14:paraId="302E03C9" w14:textId="77777777" w:rsidTr="003B16AC">
        <w:trPr>
          <w:trHeight w:val="270"/>
        </w:trPr>
        <w:tc>
          <w:tcPr>
            <w:tcW w:w="638" w:type="dxa"/>
          </w:tcPr>
          <w:p w14:paraId="70E696AA" w14:textId="77777777" w:rsidR="00BF024D" w:rsidRPr="006E30AC" w:rsidRDefault="00BF024D" w:rsidP="006E30AC">
            <w:pPr>
              <w:bidi/>
              <w:spacing w:after="0" w:line="240" w:lineRule="auto"/>
              <w:rPr>
                <w:rFonts w:ascii="Simplified Arabic" w:hAnsi="Simplified Arabic" w:cs="Simplified Arabic"/>
                <w:sz w:val="20"/>
                <w:szCs w:val="20"/>
                <w:rtl/>
              </w:rPr>
            </w:pPr>
          </w:p>
        </w:tc>
        <w:tc>
          <w:tcPr>
            <w:tcW w:w="6300" w:type="dxa"/>
            <w:gridSpan w:val="3"/>
          </w:tcPr>
          <w:p w14:paraId="592EEDD8" w14:textId="77777777" w:rsidR="00BF024D" w:rsidRPr="006E30AC" w:rsidRDefault="00BF024D" w:rsidP="006E30AC">
            <w:pPr>
              <w:bidi/>
              <w:spacing w:after="0" w:line="240" w:lineRule="auto"/>
              <w:rPr>
                <w:rFonts w:ascii="Simplified Arabic" w:hAnsi="Simplified Arabic" w:cs="Simplified Arabic"/>
                <w:sz w:val="20"/>
                <w:szCs w:val="20"/>
                <w:rtl/>
              </w:rPr>
            </w:pPr>
          </w:p>
        </w:tc>
        <w:tc>
          <w:tcPr>
            <w:tcW w:w="2430" w:type="dxa"/>
            <w:gridSpan w:val="3"/>
            <w:vAlign w:val="center"/>
          </w:tcPr>
          <w:p w14:paraId="78675B7F" w14:textId="77777777" w:rsidR="00BF024D" w:rsidRPr="006E30AC" w:rsidRDefault="00BF024D" w:rsidP="006E30AC">
            <w:pPr>
              <w:spacing w:after="0" w:line="240" w:lineRule="auto"/>
              <w:ind w:left="-102" w:right="-73"/>
              <w:jc w:val="center"/>
              <w:rPr>
                <w:rFonts w:ascii="Simplified Arabic" w:hAnsi="Simplified Arabic" w:cs="Simplified Arabic"/>
                <w:color w:val="000000"/>
                <w:sz w:val="20"/>
                <w:szCs w:val="20"/>
                <w:rtl/>
              </w:rPr>
            </w:pPr>
          </w:p>
        </w:tc>
      </w:tr>
      <w:tr w:rsidR="00BF024D" w:rsidRPr="006E30AC" w14:paraId="19C3B750" w14:textId="77777777" w:rsidTr="003B16AC">
        <w:trPr>
          <w:trHeight w:val="224"/>
        </w:trPr>
        <w:tc>
          <w:tcPr>
            <w:tcW w:w="6938" w:type="dxa"/>
            <w:gridSpan w:val="4"/>
          </w:tcPr>
          <w:p w14:paraId="7053F82E" w14:textId="77777777" w:rsidR="00BF024D" w:rsidRPr="006E30AC" w:rsidRDefault="00BF024D" w:rsidP="006E30AC">
            <w:pPr>
              <w:bidi/>
              <w:spacing w:after="0" w:line="240" w:lineRule="auto"/>
              <w:rPr>
                <w:rFonts w:ascii="Simplified Arabic" w:hAnsi="Simplified Arabic" w:cs="Simplified Arabic"/>
                <w:sz w:val="20"/>
                <w:szCs w:val="20"/>
                <w:rtl/>
                <w:lang w:bidi="ar-EG"/>
              </w:rPr>
            </w:pPr>
            <w:r w:rsidRPr="006E30AC">
              <w:rPr>
                <w:rFonts w:ascii="Simplified Arabic" w:hAnsi="Simplified Arabic" w:cs="Simplified Arabic"/>
                <w:sz w:val="20"/>
                <w:szCs w:val="20"/>
                <w:rtl/>
              </w:rPr>
              <w:t xml:space="preserve">اسم </w:t>
            </w:r>
            <w:r w:rsidR="00076255">
              <w:rPr>
                <w:rFonts w:ascii="Simplified Arabic" w:hAnsi="Simplified Arabic" w:cs="Simplified Arabic"/>
                <w:sz w:val="20"/>
                <w:szCs w:val="20"/>
                <w:rtl/>
              </w:rPr>
              <w:t>المحرر</w:t>
            </w:r>
            <w:r w:rsidRPr="006E30AC">
              <w:rPr>
                <w:rFonts w:ascii="Simplified Arabic" w:hAnsi="Simplified Arabic" w:cs="Simplified Arabic"/>
                <w:sz w:val="20"/>
                <w:szCs w:val="20"/>
              </w:rPr>
              <w:t>/</w:t>
            </w:r>
            <w:r w:rsidRPr="006E30AC">
              <w:rPr>
                <w:rFonts w:ascii="Simplified Arabic" w:hAnsi="Simplified Arabic" w:cs="Simplified Arabic"/>
                <w:sz w:val="20"/>
                <w:szCs w:val="20"/>
                <w:rtl/>
                <w:lang w:bidi="ar-EG"/>
              </w:rPr>
              <w:t xml:space="preserve"> التوقيع والتاريخ</w:t>
            </w:r>
          </w:p>
        </w:tc>
        <w:tc>
          <w:tcPr>
            <w:tcW w:w="2430" w:type="dxa"/>
            <w:gridSpan w:val="3"/>
            <w:vAlign w:val="center"/>
          </w:tcPr>
          <w:p w14:paraId="6064E576" w14:textId="77777777" w:rsidR="00BF024D" w:rsidRPr="006E30AC" w:rsidRDefault="00BF024D" w:rsidP="006E30AC">
            <w:pPr>
              <w:bidi/>
              <w:spacing w:after="0" w:line="240" w:lineRule="auto"/>
              <w:ind w:left="-102" w:right="-73"/>
              <w:jc w:val="center"/>
              <w:rPr>
                <w:rFonts w:ascii="Simplified Arabic" w:hAnsi="Simplified Arabic" w:cs="Simplified Arabic"/>
                <w:color w:val="000000"/>
                <w:sz w:val="20"/>
                <w:szCs w:val="20"/>
                <w:rtl/>
                <w:lang w:bidi="ar-EG"/>
              </w:rPr>
            </w:pPr>
            <w:r w:rsidRPr="006E30AC">
              <w:rPr>
                <w:rFonts w:ascii="Simplified Arabic" w:hAnsi="Simplified Arabic" w:cs="Simplified Arabic"/>
                <w:color w:val="000000"/>
                <w:sz w:val="20"/>
                <w:szCs w:val="20"/>
                <w:rtl/>
              </w:rPr>
              <w:t xml:space="preserve">اسم </w:t>
            </w:r>
            <w:r w:rsidR="00327CE0">
              <w:rPr>
                <w:rFonts w:ascii="Simplified Arabic" w:hAnsi="Simplified Arabic" w:cs="Simplified Arabic"/>
                <w:color w:val="000000"/>
                <w:sz w:val="20"/>
                <w:szCs w:val="20"/>
                <w:rtl/>
              </w:rPr>
              <w:t>المراجع</w:t>
            </w:r>
            <w:r w:rsidRPr="006E30AC">
              <w:rPr>
                <w:rFonts w:ascii="Simplified Arabic" w:hAnsi="Simplified Arabic" w:cs="Simplified Arabic"/>
                <w:color w:val="000000"/>
                <w:sz w:val="20"/>
                <w:szCs w:val="20"/>
              </w:rPr>
              <w:t>/</w:t>
            </w:r>
            <w:r w:rsidRPr="006E30AC">
              <w:rPr>
                <w:rFonts w:ascii="Simplified Arabic" w:hAnsi="Simplified Arabic" w:cs="Simplified Arabic"/>
                <w:color w:val="000000"/>
                <w:sz w:val="20"/>
                <w:szCs w:val="20"/>
                <w:rtl/>
                <w:lang w:bidi="ar-EG"/>
              </w:rPr>
              <w:t xml:space="preserve"> التوقيع والتاريخ</w:t>
            </w:r>
          </w:p>
        </w:tc>
      </w:tr>
    </w:tbl>
    <w:p w14:paraId="045C2A91" w14:textId="77777777" w:rsidR="00B14DA8" w:rsidRDefault="00B14DA8" w:rsidP="00BB24BC"/>
    <w:sectPr w:rsidR="00B14DA8" w:rsidSect="00C319D9">
      <w:headerReference w:type="default" r:id="rId7"/>
      <w:footerReference w:type="even" r:id="rId8"/>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F5B6" w14:textId="77777777" w:rsidR="0004388A" w:rsidRDefault="0004388A" w:rsidP="00BB24BC">
      <w:pPr>
        <w:spacing w:after="0" w:line="240" w:lineRule="auto"/>
      </w:pPr>
      <w:r>
        <w:separator/>
      </w:r>
    </w:p>
  </w:endnote>
  <w:endnote w:type="continuationSeparator" w:id="0">
    <w:p w14:paraId="447B248A" w14:textId="77777777" w:rsidR="0004388A" w:rsidRDefault="0004388A" w:rsidP="00BB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SST Arabic">
    <w:altName w:val="Tahoma"/>
    <w:charset w:val="00"/>
    <w:family w:val="swiss"/>
    <w:pitch w:val="variable"/>
    <w:sig w:usb0="8000202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Pr>
    <w:tblGrid>
      <w:gridCol w:w="3078"/>
      <w:gridCol w:w="3306"/>
      <w:gridCol w:w="3192"/>
    </w:tblGrid>
    <w:tr w:rsidR="00557752" w14:paraId="490626E1" w14:textId="77777777" w:rsidTr="00DC4E66">
      <w:trPr>
        <w:trHeight w:val="260"/>
      </w:trPr>
      <w:tc>
        <w:tcPr>
          <w:tcW w:w="3078" w:type="dxa"/>
        </w:tcPr>
        <w:p w14:paraId="754716A9" w14:textId="77777777" w:rsidR="00557752" w:rsidRPr="00B72DDD" w:rsidRDefault="00557752" w:rsidP="00DC4E66">
          <w:pPr>
            <w:bidi/>
            <w:rPr>
              <w:sz w:val="16"/>
              <w:szCs w:val="16"/>
            </w:rPr>
          </w:pPr>
          <w:r>
            <w:rPr>
              <w:sz w:val="16"/>
              <w:szCs w:val="16"/>
              <w:lang w:val="en-AU"/>
            </w:rPr>
            <w:t xml:space="preserve">EPM-KEC-TP-000004 </w:t>
          </w:r>
          <w:r>
            <w:rPr>
              <w:sz w:val="16"/>
              <w:szCs w:val="16"/>
            </w:rPr>
            <w:t xml:space="preserve"> </w:t>
          </w:r>
          <w:r>
            <w:rPr>
              <w:rFonts w:hint="cs"/>
              <w:sz w:val="16"/>
              <w:szCs w:val="16"/>
              <w:rtl/>
            </w:rPr>
            <w:t xml:space="preserve"> </w:t>
          </w:r>
          <w:proofErr w:type="gramStart"/>
          <w:r>
            <w:rPr>
              <w:rFonts w:hint="cs"/>
              <w:sz w:val="16"/>
              <w:szCs w:val="16"/>
              <w:rtl/>
            </w:rPr>
            <w:t xml:space="preserve">مراجعة  </w:t>
          </w:r>
          <w:r w:rsidRPr="009D41D7">
            <w:rPr>
              <w:rFonts w:ascii="Simplified Arabic" w:hAnsi="Simplified Arabic" w:cs="Simplified Arabic"/>
              <w:sz w:val="14"/>
              <w:szCs w:val="14"/>
            </w:rPr>
            <w:t>00</w:t>
          </w:r>
          <w:r>
            <w:rPr>
              <w:rFonts w:ascii="Simplified Arabic" w:hAnsi="Simplified Arabic" w:cs="Simplified Arabic" w:hint="cs"/>
              <w:sz w:val="14"/>
              <w:szCs w:val="14"/>
              <w:rtl/>
            </w:rPr>
            <w:t>0</w:t>
          </w:r>
          <w:proofErr w:type="gramEnd"/>
        </w:p>
      </w:tc>
      <w:tc>
        <w:tcPr>
          <w:tcW w:w="3306" w:type="dxa"/>
        </w:tcPr>
        <w:p w14:paraId="433D34E6" w14:textId="77777777" w:rsidR="00557752" w:rsidRPr="009D41D7" w:rsidRDefault="00557752" w:rsidP="00DC4E66">
          <w:pPr>
            <w:pStyle w:val="Footer"/>
            <w:tabs>
              <w:tab w:val="clear" w:pos="4680"/>
              <w:tab w:val="left" w:pos="3713"/>
            </w:tabs>
            <w:bidi/>
            <w:jc w:val="center"/>
            <w:rPr>
              <w:rFonts w:ascii="Simplified Arabic" w:hAnsi="Simplified Arabic" w:cs="Simplified Arabic"/>
              <w:sz w:val="14"/>
              <w:szCs w:val="14"/>
              <w:rtl/>
              <w:lang w:bidi="ar-EG"/>
            </w:rPr>
          </w:pPr>
          <w:r w:rsidRPr="009D41D7">
            <w:rPr>
              <w:rFonts w:ascii="Simplified Arabic" w:hAnsi="Simplified Arabic" w:cs="Simplified Arabic"/>
              <w:sz w:val="14"/>
              <w:szCs w:val="14"/>
              <w:rtl/>
            </w:rPr>
            <w:t>مستوى -</w:t>
          </w:r>
          <w:r w:rsidRPr="009D41D7">
            <w:rPr>
              <w:rFonts w:ascii="Simplified Arabic" w:hAnsi="Simplified Arabic" w:cs="Simplified Arabic"/>
              <w:sz w:val="14"/>
              <w:szCs w:val="14"/>
            </w:rPr>
            <w:t>3</w:t>
          </w:r>
          <w:r>
            <w:rPr>
              <w:rFonts w:ascii="Simplified Arabic" w:hAnsi="Simplified Arabic" w:cs="Simplified Arabic" w:hint="cs"/>
              <w:sz w:val="14"/>
              <w:szCs w:val="14"/>
              <w:rtl/>
            </w:rPr>
            <w:t>هـ</w:t>
          </w:r>
          <w:r w:rsidRPr="009D41D7">
            <w:rPr>
              <w:rFonts w:ascii="Simplified Arabic" w:hAnsi="Simplified Arabic" w:cs="Simplified Arabic"/>
              <w:sz w:val="14"/>
              <w:szCs w:val="14"/>
              <w:rtl/>
              <w:lang w:bidi="ar-EG"/>
            </w:rPr>
            <w:t>- خارجي</w:t>
          </w:r>
        </w:p>
      </w:tc>
      <w:tc>
        <w:tcPr>
          <w:tcW w:w="3192" w:type="dxa"/>
        </w:tcPr>
        <w:p w14:paraId="1E233DCA" w14:textId="77777777" w:rsidR="00557752" w:rsidRPr="009D41D7" w:rsidRDefault="00557752" w:rsidP="00DC4E66">
          <w:pPr>
            <w:pStyle w:val="Footer"/>
            <w:bidi/>
            <w:jc w:val="center"/>
            <w:rPr>
              <w:sz w:val="14"/>
              <w:szCs w:val="14"/>
            </w:rPr>
          </w:pPr>
          <w:r>
            <w:rPr>
              <w:rFonts w:hint="cs"/>
              <w:sz w:val="14"/>
              <w:szCs w:val="14"/>
              <w:rtl/>
            </w:rPr>
            <w:t>صفحة 1 من 1</w:t>
          </w:r>
        </w:p>
      </w:tc>
    </w:tr>
    <w:tr w:rsidR="00557752" w14:paraId="1E364549" w14:textId="77777777" w:rsidTr="00DC4E66">
      <w:tc>
        <w:tcPr>
          <w:tcW w:w="9576" w:type="dxa"/>
          <w:gridSpan w:val="3"/>
        </w:tcPr>
        <w:p w14:paraId="0C0E5DEF" w14:textId="77777777" w:rsidR="00557752" w:rsidRPr="009D41D7" w:rsidRDefault="00557752" w:rsidP="00DC4E66">
          <w:pPr>
            <w:pStyle w:val="Footer"/>
            <w:tabs>
              <w:tab w:val="clear" w:pos="4680"/>
              <w:tab w:val="left" w:pos="3713"/>
            </w:tabs>
            <w:bidi/>
            <w:jc w:val="center"/>
            <w:rPr>
              <w:rFonts w:ascii="Simplified Arabic" w:hAnsi="Simplified Arabic" w:cs="Simplified Arabic"/>
              <w:sz w:val="14"/>
              <w:szCs w:val="14"/>
              <w:rtl/>
              <w:lang w:bidi="ar-EG"/>
            </w:rPr>
          </w:pPr>
          <w:r>
            <w:rPr>
              <w:rFonts w:hint="cs"/>
              <w:sz w:val="16"/>
              <w:szCs w:val="16"/>
              <w:rtl/>
            </w:rPr>
            <w:t xml:space="preserve">تصبح </w:t>
          </w:r>
          <w:r>
            <w:rPr>
              <w:sz w:val="16"/>
              <w:szCs w:val="16"/>
              <w:rtl/>
              <w:lang w:val="en-AU"/>
            </w:rPr>
            <w:t>الوثائق الإلكترونية</w:t>
          </w:r>
          <w:r>
            <w:rPr>
              <w:rFonts w:hint="cs"/>
              <w:sz w:val="16"/>
              <w:szCs w:val="16"/>
              <w:rtl/>
              <w:lang w:val="en-AU"/>
            </w:rPr>
            <w:t xml:space="preserve"> فور</w:t>
          </w:r>
          <w:r>
            <w:rPr>
              <w:sz w:val="16"/>
              <w:szCs w:val="16"/>
              <w:lang w:val="en-AU"/>
            </w:rPr>
            <w:t xml:space="preserve"> </w:t>
          </w:r>
          <w:r>
            <w:rPr>
              <w:rFonts w:hint="cs"/>
              <w:sz w:val="16"/>
              <w:szCs w:val="16"/>
              <w:rtl/>
              <w:lang w:val="en-AU"/>
            </w:rPr>
            <w:t xml:space="preserve">طباعتها غير منضبطة أو لاغيه / منتهية الصلاحية، ويُرجع </w:t>
          </w:r>
          <w:r>
            <w:rPr>
              <w:rFonts w:hint="cs"/>
              <w:sz w:val="16"/>
              <w:szCs w:val="16"/>
              <w:rtl/>
              <w:lang w:val="en-AU" w:bidi="ar-EG"/>
            </w:rPr>
            <w:t xml:space="preserve">إلى </w:t>
          </w:r>
          <w:r w:rsidRPr="003B422C">
            <w:rPr>
              <w:sz w:val="16"/>
              <w:szCs w:val="16"/>
              <w:rtl/>
              <w:lang w:val="en-AU" w:bidi="ar-EG"/>
            </w:rPr>
            <w:t>نظام إد</w:t>
          </w:r>
          <w:r>
            <w:rPr>
              <w:sz w:val="16"/>
              <w:szCs w:val="16"/>
              <w:rtl/>
              <w:lang w:val="en-AU" w:bidi="ar-EG"/>
            </w:rPr>
            <w:t>ارة المحتوى المؤسسي</w:t>
          </w:r>
          <w:r>
            <w:rPr>
              <w:sz w:val="16"/>
              <w:szCs w:val="16"/>
              <w:lang w:val="en-AU" w:bidi="ar-EG"/>
            </w:rPr>
            <w:t xml:space="preserve"> </w:t>
          </w:r>
          <w:r>
            <w:rPr>
              <w:sz w:val="16"/>
              <w:szCs w:val="16"/>
              <w:rtl/>
              <w:lang w:val="en-AU" w:bidi="ar-EG"/>
            </w:rPr>
            <w:t>الإلكتروني</w:t>
          </w:r>
          <w:r>
            <w:rPr>
              <w:rFonts w:hint="cs"/>
              <w:sz w:val="16"/>
              <w:szCs w:val="16"/>
              <w:rtl/>
              <w:lang w:val="en-AU" w:bidi="ar-EG"/>
            </w:rPr>
            <w:t xml:space="preserve"> بشأن النسخة الحالية</w:t>
          </w:r>
        </w:p>
      </w:tc>
    </w:tr>
  </w:tbl>
  <w:p w14:paraId="230CC27C" w14:textId="77777777" w:rsidR="00557752" w:rsidRDefault="00557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ECDD" w14:textId="46FF72B8" w:rsidR="00C319D9" w:rsidRPr="006C1ABD" w:rsidRDefault="00C319D9" w:rsidP="00C319D9">
    <w:pPr>
      <w:spacing w:after="120" w:line="240" w:lineRule="auto"/>
      <w:rPr>
        <w:rFonts w:ascii="Arial" w:eastAsia="Arial" w:hAnsi="Arial" w:cs="Arial"/>
        <w:color w:val="7A8D95"/>
        <w:sz w:val="16"/>
        <w:szCs w:val="16"/>
      </w:rPr>
    </w:pPr>
    <w:r>
      <w:rPr>
        <w:noProof/>
      </w:rPr>
      <w:pict w14:anchorId="502176A8">
        <v:line id="Straight Connector 4" o:spid="_x0000_s2050"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714113139"/>
        <w:placeholder>
          <w:docPart w:val="9AA5CEBB2CF14AAEB97AA6C2EB866F31"/>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Arial" w:hAnsi="Arial" w:cs="Arial"/>
            <w:color w:val="7A8D95"/>
            <w:sz w:val="16"/>
            <w:szCs w:val="16"/>
          </w:rPr>
          <w:t xml:space="preserve">EPM-KEM-TP-000026-AR </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712712415"/>
        <w:placeholder>
          <w:docPart w:val="9CCEF0CD6A174EB497DF4DCCE9339F71"/>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w:eastAsia="Arial" w:hAnsi="Arial" w:cs="Arial"/>
            <w:color w:val="7A8D95"/>
            <w:sz w:val="16"/>
            <w:szCs w:val="16"/>
          </w:rPr>
          <w:t>000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576136695"/>
        <w:placeholder>
          <w:docPart w:val="B8BBCA8627274368A0881970D13FE5B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ascii="Arial" w:eastAsia="Arial" w:hAnsi="Arial" w:cs="Arial"/>
            <w:b/>
            <w:color w:val="2F4A58"/>
            <w:sz w:val="16"/>
            <w:szCs w:val="16"/>
            <w:lang w:val="en-AU"/>
          </w:rPr>
          <w:t>3-E - External</w:t>
        </w:r>
      </w:sdtContent>
    </w:sdt>
  </w:p>
  <w:p w14:paraId="75E0C6DA" w14:textId="77777777" w:rsidR="00C319D9" w:rsidRPr="006C1ABD" w:rsidRDefault="00C319D9" w:rsidP="00C319D9">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0AFE1A4E" w14:textId="571C663C" w:rsidR="00557752" w:rsidRPr="00C319D9" w:rsidRDefault="00C319D9" w:rsidP="00C319D9">
    <w:pPr>
      <w:spacing w:after="240"/>
      <w:ind w:left="3420" w:right="-871" w:hanging="342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CF2B" w14:textId="77777777" w:rsidR="0004388A" w:rsidRDefault="0004388A" w:rsidP="00BB24BC">
      <w:pPr>
        <w:spacing w:after="0" w:line="240" w:lineRule="auto"/>
      </w:pPr>
      <w:r>
        <w:separator/>
      </w:r>
    </w:p>
  </w:footnote>
  <w:footnote w:type="continuationSeparator" w:id="0">
    <w:p w14:paraId="4A3F0F97" w14:textId="77777777" w:rsidR="0004388A" w:rsidRDefault="0004388A" w:rsidP="00BB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B2C" w14:textId="77777777" w:rsidR="00165300" w:rsidRDefault="003B16AC" w:rsidP="003B16AC">
    <w:pPr>
      <w:pStyle w:val="Header"/>
      <w:bidi/>
      <w:jc w:val="center"/>
    </w:pPr>
    <w:r w:rsidRPr="009A054C">
      <w:rPr>
        <w:b/>
        <w:noProof/>
        <w:sz w:val="24"/>
        <w:szCs w:val="24"/>
      </w:rPr>
      <w:drawing>
        <wp:anchor distT="0" distB="0" distL="114300" distR="114300" simplePos="0" relativeHeight="251657216" behindDoc="0" locked="0" layoutInCell="1" allowOverlap="1" wp14:anchorId="75882650" wp14:editId="3AB866A3">
          <wp:simplePos x="0" y="0"/>
          <wp:positionH relativeFrom="column">
            <wp:posOffset>-825500</wp:posOffset>
          </wp:positionH>
          <wp:positionV relativeFrom="paragraph">
            <wp:posOffset>-260350</wp:posOffset>
          </wp:positionV>
          <wp:extent cx="1435868" cy="628650"/>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868" cy="628650"/>
                  </a:xfrm>
                  <a:prstGeom prst="rect">
                    <a:avLst/>
                  </a:prstGeom>
                </pic:spPr>
              </pic:pic>
            </a:graphicData>
          </a:graphic>
          <wp14:sizeRelH relativeFrom="margin">
            <wp14:pctWidth>0</wp14:pctWidth>
          </wp14:sizeRelH>
          <wp14:sizeRelV relativeFrom="margin">
            <wp14:pctHeight>0</wp14:pctHeight>
          </wp14:sizeRelV>
        </wp:anchor>
      </w:drawing>
    </w:r>
    <w:r>
      <w:rPr>
        <w:rFonts w:hint="cs"/>
        <w:rtl/>
      </w:rPr>
      <w:t xml:space="preserve">قائمة تدقيق </w:t>
    </w:r>
    <w:r>
      <w:rPr>
        <w:rtl/>
      </w:rPr>
      <w:t>–</w:t>
    </w:r>
    <w:r>
      <w:rPr>
        <w:rFonts w:hint="cs"/>
        <w:rtl/>
      </w:rPr>
      <w:t xml:space="preserve"> المخرجات القياسية للتصميم الميكانيكي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7379"/>
    <w:multiLevelType w:val="hybridMultilevel"/>
    <w:tmpl w:val="1B0E3A48"/>
    <w:lvl w:ilvl="0" w:tplc="151649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73B7D"/>
    <w:multiLevelType w:val="hybridMultilevel"/>
    <w:tmpl w:val="C5F61310"/>
    <w:lvl w:ilvl="0" w:tplc="616A8B0E">
      <w:start w:val="5"/>
      <w:numFmt w:val="arabicAbjad"/>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CB077B"/>
    <w:multiLevelType w:val="hybridMultilevel"/>
    <w:tmpl w:val="A41C5F52"/>
    <w:lvl w:ilvl="0" w:tplc="91A4ED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B6065"/>
    <w:multiLevelType w:val="hybridMultilevel"/>
    <w:tmpl w:val="5CCE9E1A"/>
    <w:lvl w:ilvl="0" w:tplc="EB4AFB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77084"/>
    <w:multiLevelType w:val="hybridMultilevel"/>
    <w:tmpl w:val="6BA0570A"/>
    <w:lvl w:ilvl="0" w:tplc="616A8B0E">
      <w:start w:val="5"/>
      <w:numFmt w:val="arabicAbjad"/>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581C65"/>
    <w:multiLevelType w:val="hybridMultilevel"/>
    <w:tmpl w:val="AB660DAA"/>
    <w:lvl w:ilvl="0" w:tplc="6E10D4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05848"/>
    <w:multiLevelType w:val="hybridMultilevel"/>
    <w:tmpl w:val="F78AFE00"/>
    <w:lvl w:ilvl="0" w:tplc="616A8B0E">
      <w:start w:val="5"/>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D6437"/>
    <w:multiLevelType w:val="hybridMultilevel"/>
    <w:tmpl w:val="9B1CE7EE"/>
    <w:lvl w:ilvl="0" w:tplc="81D0AD4A">
      <w:start w:val="5"/>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352AF"/>
    <w:multiLevelType w:val="hybridMultilevel"/>
    <w:tmpl w:val="4EBA8782"/>
    <w:lvl w:ilvl="0" w:tplc="ED2678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208E7"/>
    <w:multiLevelType w:val="hybridMultilevel"/>
    <w:tmpl w:val="EA4AC720"/>
    <w:lvl w:ilvl="0" w:tplc="C6A406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87921"/>
    <w:multiLevelType w:val="hybridMultilevel"/>
    <w:tmpl w:val="71345C46"/>
    <w:lvl w:ilvl="0" w:tplc="1FF6A3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858D7"/>
    <w:multiLevelType w:val="hybridMultilevel"/>
    <w:tmpl w:val="D450C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602E75"/>
    <w:multiLevelType w:val="hybridMultilevel"/>
    <w:tmpl w:val="CFD47A12"/>
    <w:lvl w:ilvl="0" w:tplc="8244F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E75C4"/>
    <w:multiLevelType w:val="hybridMultilevel"/>
    <w:tmpl w:val="62D4C0A6"/>
    <w:lvl w:ilvl="0" w:tplc="616A8B0E">
      <w:start w:val="5"/>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4"/>
  </w:num>
  <w:num w:numId="5">
    <w:abstractNumId w:val="1"/>
  </w:num>
  <w:num w:numId="6">
    <w:abstractNumId w:val="6"/>
  </w:num>
  <w:num w:numId="7">
    <w:abstractNumId w:val="2"/>
  </w:num>
  <w:num w:numId="8">
    <w:abstractNumId w:val="11"/>
  </w:num>
  <w:num w:numId="9">
    <w:abstractNumId w:val="3"/>
  </w:num>
  <w:num w:numId="10">
    <w:abstractNumId w:val="9"/>
  </w:num>
  <w:num w:numId="11">
    <w:abstractNumId w:val="10"/>
  </w:num>
  <w:num w:numId="12">
    <w:abstractNumId w:val="12"/>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1BDF"/>
    <w:rsid w:val="0004388A"/>
    <w:rsid w:val="00076255"/>
    <w:rsid w:val="000C3920"/>
    <w:rsid w:val="001275E7"/>
    <w:rsid w:val="00135430"/>
    <w:rsid w:val="00137D2E"/>
    <w:rsid w:val="00155450"/>
    <w:rsid w:val="00165300"/>
    <w:rsid w:val="00187427"/>
    <w:rsid w:val="00191CE9"/>
    <w:rsid w:val="001A74F8"/>
    <w:rsid w:val="001C606B"/>
    <w:rsid w:val="00210CA5"/>
    <w:rsid w:val="00274D68"/>
    <w:rsid w:val="00277631"/>
    <w:rsid w:val="00280D06"/>
    <w:rsid w:val="00294AF8"/>
    <w:rsid w:val="00294C69"/>
    <w:rsid w:val="002A009A"/>
    <w:rsid w:val="002D481B"/>
    <w:rsid w:val="002E2B4A"/>
    <w:rsid w:val="00327CE0"/>
    <w:rsid w:val="003331E9"/>
    <w:rsid w:val="00341CAF"/>
    <w:rsid w:val="0034695E"/>
    <w:rsid w:val="00364462"/>
    <w:rsid w:val="0039431B"/>
    <w:rsid w:val="003A5DA0"/>
    <w:rsid w:val="003A70DC"/>
    <w:rsid w:val="003B0173"/>
    <w:rsid w:val="003B16AC"/>
    <w:rsid w:val="003E13B8"/>
    <w:rsid w:val="00486DAB"/>
    <w:rsid w:val="004B2415"/>
    <w:rsid w:val="00523F4E"/>
    <w:rsid w:val="00555D03"/>
    <w:rsid w:val="00557752"/>
    <w:rsid w:val="005932FD"/>
    <w:rsid w:val="005965A9"/>
    <w:rsid w:val="005D2CEA"/>
    <w:rsid w:val="005E6489"/>
    <w:rsid w:val="0063113C"/>
    <w:rsid w:val="00632341"/>
    <w:rsid w:val="006422BE"/>
    <w:rsid w:val="006768F1"/>
    <w:rsid w:val="006E30AC"/>
    <w:rsid w:val="00711A5F"/>
    <w:rsid w:val="00714509"/>
    <w:rsid w:val="00714E7A"/>
    <w:rsid w:val="00716ABB"/>
    <w:rsid w:val="00783021"/>
    <w:rsid w:val="007D3FDF"/>
    <w:rsid w:val="008159B4"/>
    <w:rsid w:val="00833E6A"/>
    <w:rsid w:val="008B52C3"/>
    <w:rsid w:val="008D36D6"/>
    <w:rsid w:val="008D59D6"/>
    <w:rsid w:val="008F7FC2"/>
    <w:rsid w:val="009A55E0"/>
    <w:rsid w:val="009F05D6"/>
    <w:rsid w:val="00A61E4F"/>
    <w:rsid w:val="00A70676"/>
    <w:rsid w:val="00A91288"/>
    <w:rsid w:val="00AE78C7"/>
    <w:rsid w:val="00B121C4"/>
    <w:rsid w:val="00B14DA8"/>
    <w:rsid w:val="00BA0A71"/>
    <w:rsid w:val="00BA5F69"/>
    <w:rsid w:val="00BB24BC"/>
    <w:rsid w:val="00BB4727"/>
    <w:rsid w:val="00BF024D"/>
    <w:rsid w:val="00C261D3"/>
    <w:rsid w:val="00C319D9"/>
    <w:rsid w:val="00C40E5D"/>
    <w:rsid w:val="00C56A97"/>
    <w:rsid w:val="00CB1CAC"/>
    <w:rsid w:val="00CF6734"/>
    <w:rsid w:val="00D0509A"/>
    <w:rsid w:val="00D40235"/>
    <w:rsid w:val="00D8482F"/>
    <w:rsid w:val="00D92EDC"/>
    <w:rsid w:val="00DC1699"/>
    <w:rsid w:val="00DC4E66"/>
    <w:rsid w:val="00E61856"/>
    <w:rsid w:val="00E71BDF"/>
    <w:rsid w:val="00E956F4"/>
    <w:rsid w:val="00EA264F"/>
    <w:rsid w:val="00EA4C08"/>
    <w:rsid w:val="00F142E7"/>
    <w:rsid w:val="00F349B6"/>
    <w:rsid w:val="00F562EB"/>
    <w:rsid w:val="00F60E84"/>
    <w:rsid w:val="00F67C5A"/>
    <w:rsid w:val="00FF3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FAA0E9"/>
  <w15:docId w15:val="{03981114-FCD9-4F10-ABA6-3FCB3ED4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E71BDF"/>
    <w:rPr>
      <w:rFonts w:ascii="Arial" w:eastAsia="Times New Roman" w:hAnsi="Arial" w:cs="Times New Roman"/>
      <w:sz w:val="20"/>
      <w:szCs w:val="20"/>
    </w:rPr>
  </w:style>
  <w:style w:type="paragraph" w:styleId="Header">
    <w:name w:val="header"/>
    <w:basedOn w:val="Normal"/>
    <w:link w:val="HeaderChar"/>
    <w:uiPriority w:val="99"/>
    <w:rsid w:val="00E71BDF"/>
    <w:pPr>
      <w:tabs>
        <w:tab w:val="center" w:pos="4153"/>
        <w:tab w:val="right" w:pos="8306"/>
      </w:tabs>
      <w:spacing w:after="0" w:line="240" w:lineRule="auto"/>
      <w:jc w:val="both"/>
    </w:pPr>
    <w:rPr>
      <w:rFonts w:ascii="Arial" w:eastAsia="Times New Roman" w:hAnsi="Arial" w:cs="Times New Roman"/>
      <w:sz w:val="20"/>
      <w:szCs w:val="20"/>
    </w:rPr>
  </w:style>
  <w:style w:type="character" w:customStyle="1" w:styleId="HeaderChar1">
    <w:name w:val="Header Char1"/>
    <w:basedOn w:val="DefaultParagraphFont"/>
    <w:uiPriority w:val="99"/>
    <w:semiHidden/>
    <w:rsid w:val="00E71BDF"/>
  </w:style>
  <w:style w:type="character" w:customStyle="1" w:styleId="FooterChar">
    <w:name w:val="Footer Char"/>
    <w:basedOn w:val="DefaultParagraphFont"/>
    <w:link w:val="Footer"/>
    <w:uiPriority w:val="99"/>
    <w:rsid w:val="00E71BDF"/>
  </w:style>
  <w:style w:type="paragraph" w:styleId="Footer">
    <w:name w:val="footer"/>
    <w:basedOn w:val="Normal"/>
    <w:link w:val="FooterChar"/>
    <w:uiPriority w:val="99"/>
    <w:unhideWhenUsed/>
    <w:rsid w:val="00E71BDF"/>
    <w:pPr>
      <w:tabs>
        <w:tab w:val="center" w:pos="4680"/>
        <w:tab w:val="right" w:pos="9360"/>
      </w:tabs>
      <w:spacing w:after="0" w:line="240" w:lineRule="auto"/>
    </w:pPr>
  </w:style>
  <w:style w:type="character" w:customStyle="1" w:styleId="FooterChar1">
    <w:name w:val="Footer Char1"/>
    <w:basedOn w:val="DefaultParagraphFont"/>
    <w:uiPriority w:val="99"/>
    <w:semiHidden/>
    <w:rsid w:val="00E71BDF"/>
  </w:style>
  <w:style w:type="paragraph" w:styleId="ListParagraph">
    <w:name w:val="List Paragraph"/>
    <w:basedOn w:val="Normal"/>
    <w:uiPriority w:val="34"/>
    <w:qFormat/>
    <w:rsid w:val="00CB1CAC"/>
    <w:pPr>
      <w:ind w:left="720"/>
      <w:contextualSpacing/>
    </w:pPr>
  </w:style>
  <w:style w:type="character" w:styleId="PlaceholderText">
    <w:name w:val="Placeholder Text"/>
    <w:basedOn w:val="DefaultParagraphFont"/>
    <w:uiPriority w:val="99"/>
    <w:rsid w:val="00B12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5CEBB2CF14AAEB97AA6C2EB866F31"/>
        <w:category>
          <w:name w:val="General"/>
          <w:gallery w:val="placeholder"/>
        </w:category>
        <w:types>
          <w:type w:val="bbPlcHdr"/>
        </w:types>
        <w:behaviors>
          <w:behavior w:val="content"/>
        </w:behaviors>
        <w:guid w:val="{44BCF104-D27A-4E06-8995-664631B63557}"/>
      </w:docPartPr>
      <w:docPartBody>
        <w:p w:rsidR="00000000" w:rsidRDefault="00156FD5" w:rsidP="00156FD5">
          <w:pPr>
            <w:pStyle w:val="9AA5CEBB2CF14AAEB97AA6C2EB866F31"/>
          </w:pPr>
          <w:r w:rsidRPr="00D16477">
            <w:rPr>
              <w:rStyle w:val="PlaceholderText"/>
            </w:rPr>
            <w:t>[Subject]</w:t>
          </w:r>
        </w:p>
      </w:docPartBody>
    </w:docPart>
    <w:docPart>
      <w:docPartPr>
        <w:name w:val="9CCEF0CD6A174EB497DF4DCCE9339F71"/>
        <w:category>
          <w:name w:val="General"/>
          <w:gallery w:val="placeholder"/>
        </w:category>
        <w:types>
          <w:type w:val="bbPlcHdr"/>
        </w:types>
        <w:behaviors>
          <w:behavior w:val="content"/>
        </w:behaviors>
        <w:guid w:val="{6093D38E-FDEA-4D59-B874-CB06221CAE29}"/>
      </w:docPartPr>
      <w:docPartBody>
        <w:p w:rsidR="00000000" w:rsidRDefault="00156FD5" w:rsidP="00156FD5">
          <w:pPr>
            <w:pStyle w:val="9CCEF0CD6A174EB497DF4DCCE9339F71"/>
          </w:pPr>
          <w:r w:rsidRPr="00D16477">
            <w:rPr>
              <w:rStyle w:val="PlaceholderText"/>
            </w:rPr>
            <w:t>[Status]</w:t>
          </w:r>
        </w:p>
      </w:docPartBody>
    </w:docPart>
    <w:docPart>
      <w:docPartPr>
        <w:name w:val="B8BBCA8627274368A0881970D13FE5B6"/>
        <w:category>
          <w:name w:val="General"/>
          <w:gallery w:val="placeholder"/>
        </w:category>
        <w:types>
          <w:type w:val="bbPlcHdr"/>
        </w:types>
        <w:behaviors>
          <w:behavior w:val="content"/>
        </w:behaviors>
        <w:guid w:val="{28EE2A44-CBB4-4BBC-852F-BFC316516979}"/>
      </w:docPartPr>
      <w:docPartBody>
        <w:p w:rsidR="00000000" w:rsidRDefault="00156FD5" w:rsidP="00156FD5">
          <w:pPr>
            <w:pStyle w:val="B8BBCA8627274368A0881970D13FE5B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SST Arabic">
    <w:altName w:val="Tahoma"/>
    <w:charset w:val="00"/>
    <w:family w:val="swiss"/>
    <w:pitch w:val="variable"/>
    <w:sig w:usb0="8000202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AE2"/>
    <w:rsid w:val="00156FD5"/>
    <w:rsid w:val="00282CF2"/>
    <w:rsid w:val="0035781D"/>
    <w:rsid w:val="00D85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56FD5"/>
    <w:rPr>
      <w:color w:val="808080"/>
    </w:rPr>
  </w:style>
  <w:style w:type="paragraph" w:customStyle="1" w:styleId="A48C84A786A841948E4C52BFECA697D0">
    <w:name w:val="A48C84A786A841948E4C52BFECA697D0"/>
    <w:rsid w:val="00D85AE2"/>
  </w:style>
  <w:style w:type="paragraph" w:customStyle="1" w:styleId="B83D1C673AE044F1870596F7FA92504B">
    <w:name w:val="B83D1C673AE044F1870596F7FA92504B"/>
    <w:rsid w:val="00D85AE2"/>
  </w:style>
  <w:style w:type="paragraph" w:customStyle="1" w:styleId="9AA5CEBB2CF14AAEB97AA6C2EB866F31">
    <w:name w:val="9AA5CEBB2CF14AAEB97AA6C2EB866F31"/>
    <w:rsid w:val="00156FD5"/>
  </w:style>
  <w:style w:type="paragraph" w:customStyle="1" w:styleId="9CCEF0CD6A174EB497DF4DCCE9339F71">
    <w:name w:val="9CCEF0CD6A174EB497DF4DCCE9339F71"/>
    <w:rsid w:val="00156FD5"/>
  </w:style>
  <w:style w:type="paragraph" w:customStyle="1" w:styleId="B8BBCA8627274368A0881970D13FE5B6">
    <w:name w:val="B8BBCA8627274368A0881970D13FE5B6"/>
    <w:rsid w:val="00156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EPM-KEM-TP-000026-AR</dc:subject>
  <dc:creator>Peter</dc:creator>
  <cp:lastModifiedBy>اسماء المطيري Asma Almutairi</cp:lastModifiedBy>
  <cp:revision>79</cp:revision>
  <dcterms:created xsi:type="dcterms:W3CDTF">2018-08-30T07:53:00Z</dcterms:created>
  <dcterms:modified xsi:type="dcterms:W3CDTF">2022-04-21T08:04:00Z</dcterms:modified>
  <cp:contentStatus>000</cp:contentStatus>
</cp:coreProperties>
</file>